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F35" w:rsidRDefault="00880F35" w:rsidP="00606A73">
      <w:pPr>
        <w:suppressAutoHyphens w:val="0"/>
        <w:spacing w:line="276" w:lineRule="auto"/>
        <w:rPr>
          <w:rFonts w:ascii="Times New Roman" w:hAnsi="Times New Roman" w:cs="Times New Roman"/>
          <w:b/>
          <w:sz w:val="28"/>
          <w:szCs w:val="24"/>
        </w:rPr>
      </w:pPr>
      <w:r>
        <w:rPr>
          <w:rFonts w:ascii="Times New Roman" w:hAnsi="Times New Roman" w:cs="Times New Roman"/>
          <w:b/>
          <w:sz w:val="28"/>
          <w:szCs w:val="24"/>
        </w:rPr>
        <w:t>9</w:t>
      </w:r>
      <w:r w:rsidRPr="00880F35">
        <w:rPr>
          <w:rFonts w:ascii="Times New Roman" w:hAnsi="Times New Roman" w:cs="Times New Roman"/>
          <w:b/>
          <w:sz w:val="28"/>
          <w:szCs w:val="24"/>
          <w:vertAlign w:val="superscript"/>
        </w:rPr>
        <w:t>th</w:t>
      </w:r>
      <w:r>
        <w:rPr>
          <w:rFonts w:ascii="Times New Roman" w:hAnsi="Times New Roman" w:cs="Times New Roman"/>
          <w:b/>
          <w:sz w:val="28"/>
          <w:szCs w:val="24"/>
        </w:rPr>
        <w:t xml:space="preserve"> India </w:t>
      </w:r>
      <w:r w:rsidR="001F29EB" w:rsidRPr="00880F35">
        <w:rPr>
          <w:rFonts w:ascii="Times New Roman" w:hAnsi="Times New Roman" w:cs="Times New Roman"/>
          <w:b/>
          <w:sz w:val="28"/>
          <w:szCs w:val="24"/>
        </w:rPr>
        <w:t xml:space="preserve">International </w:t>
      </w:r>
      <w:r>
        <w:rPr>
          <w:rFonts w:ascii="Times New Roman" w:hAnsi="Times New Roman" w:cs="Times New Roman"/>
          <w:b/>
          <w:sz w:val="28"/>
          <w:szCs w:val="24"/>
        </w:rPr>
        <w:t xml:space="preserve">Geographical Union (IGU) </w:t>
      </w:r>
      <w:r w:rsidR="00800BEA" w:rsidRPr="00880F35">
        <w:rPr>
          <w:rFonts w:ascii="Times New Roman" w:hAnsi="Times New Roman" w:cs="Times New Roman"/>
          <w:b/>
          <w:sz w:val="28"/>
          <w:szCs w:val="24"/>
        </w:rPr>
        <w:t>Conference</w:t>
      </w:r>
      <w:r>
        <w:rPr>
          <w:rFonts w:ascii="Times New Roman" w:hAnsi="Times New Roman" w:cs="Times New Roman"/>
          <w:b/>
          <w:sz w:val="28"/>
          <w:szCs w:val="24"/>
        </w:rPr>
        <w:t xml:space="preserve">, New Delhi, </w:t>
      </w:r>
    </w:p>
    <w:p w:rsidR="00606A73" w:rsidRDefault="00880F35" w:rsidP="00880F35">
      <w:pPr>
        <w:suppressAutoHyphens w:val="0"/>
        <w:spacing w:line="276" w:lineRule="auto"/>
        <w:jc w:val="center"/>
        <w:rPr>
          <w:rFonts w:ascii="Times New Roman" w:hAnsi="Times New Roman" w:cs="Times New Roman"/>
          <w:b/>
          <w:sz w:val="28"/>
          <w:szCs w:val="24"/>
        </w:rPr>
      </w:pPr>
      <w:r>
        <w:rPr>
          <w:rFonts w:ascii="Times New Roman" w:hAnsi="Times New Roman" w:cs="Times New Roman"/>
          <w:b/>
          <w:sz w:val="28"/>
          <w:szCs w:val="24"/>
        </w:rPr>
        <w:t>(18-20 March, 2016)</w:t>
      </w:r>
    </w:p>
    <w:p w:rsidR="001F5BB5" w:rsidRDefault="001F5BB5" w:rsidP="00880F35">
      <w:pPr>
        <w:suppressAutoHyphens w:val="0"/>
        <w:spacing w:line="276" w:lineRule="auto"/>
        <w:jc w:val="center"/>
        <w:rPr>
          <w:rFonts w:ascii="Times New Roman" w:hAnsi="Times New Roman" w:cs="Times New Roman"/>
          <w:b/>
          <w:sz w:val="28"/>
          <w:szCs w:val="24"/>
        </w:rPr>
      </w:pPr>
    </w:p>
    <w:p w:rsidR="001F5BB5" w:rsidRPr="00880F35" w:rsidRDefault="001F5BB5" w:rsidP="00880F35">
      <w:pPr>
        <w:suppressAutoHyphens w:val="0"/>
        <w:spacing w:line="276" w:lineRule="auto"/>
        <w:jc w:val="center"/>
        <w:rPr>
          <w:rFonts w:ascii="Times New Roman" w:hAnsi="Times New Roman" w:cs="Times New Roman"/>
          <w:sz w:val="28"/>
          <w:szCs w:val="24"/>
        </w:rPr>
      </w:pPr>
      <w:r>
        <w:rPr>
          <w:rFonts w:ascii="Times New Roman" w:hAnsi="Times New Roman" w:cs="Times New Roman"/>
          <w:b/>
          <w:sz w:val="28"/>
          <w:szCs w:val="24"/>
        </w:rPr>
        <w:t xml:space="preserve">Conference Report and </w:t>
      </w:r>
      <w:bookmarkStart w:id="0" w:name="_GoBack"/>
      <w:bookmarkEnd w:id="0"/>
      <w:r>
        <w:rPr>
          <w:rFonts w:ascii="Times New Roman" w:hAnsi="Times New Roman" w:cs="Times New Roman"/>
          <w:b/>
          <w:sz w:val="28"/>
          <w:szCs w:val="24"/>
        </w:rPr>
        <w:t xml:space="preserve">Contribution </w:t>
      </w:r>
    </w:p>
    <w:p w:rsidR="00880F35" w:rsidRDefault="00880F35" w:rsidP="00606A73">
      <w:pPr>
        <w:pStyle w:val="ListParagraph"/>
        <w:spacing w:line="276" w:lineRule="auto"/>
        <w:ind w:left="0"/>
        <w:rPr>
          <w:rFonts w:ascii="Times New Roman" w:hAnsi="Times New Roman" w:cs="Times New Roman"/>
          <w:sz w:val="24"/>
          <w:szCs w:val="24"/>
        </w:rPr>
      </w:pPr>
    </w:p>
    <w:p w:rsidR="00800BEA" w:rsidRDefault="00800BEA" w:rsidP="00606A73">
      <w:pPr>
        <w:pStyle w:val="ListParagraph"/>
        <w:spacing w:line="276" w:lineRule="auto"/>
        <w:ind w:left="0"/>
        <w:rPr>
          <w:rFonts w:ascii="Times New Roman" w:hAnsi="Times New Roman" w:cs="Times New Roman"/>
          <w:sz w:val="24"/>
          <w:szCs w:val="24"/>
        </w:rPr>
      </w:pPr>
      <w:r w:rsidRPr="001F29EB">
        <w:rPr>
          <w:rFonts w:ascii="Times New Roman" w:hAnsi="Times New Roman" w:cs="Times New Roman"/>
          <w:sz w:val="24"/>
          <w:szCs w:val="24"/>
        </w:rPr>
        <w:t>The Department</w:t>
      </w:r>
      <w:r w:rsidR="00880F35">
        <w:rPr>
          <w:rFonts w:ascii="Times New Roman" w:hAnsi="Times New Roman" w:cs="Times New Roman"/>
          <w:sz w:val="24"/>
          <w:szCs w:val="24"/>
        </w:rPr>
        <w:t xml:space="preserve"> of Geography, Shaheed Bhagat Singh College, University of Delhi, New Delhi</w:t>
      </w:r>
      <w:r w:rsidRPr="001F29EB">
        <w:rPr>
          <w:rFonts w:ascii="Times New Roman" w:hAnsi="Times New Roman" w:cs="Times New Roman"/>
          <w:sz w:val="24"/>
          <w:szCs w:val="24"/>
        </w:rPr>
        <w:t xml:space="preserve"> organised the 9</w:t>
      </w:r>
      <w:r w:rsidRPr="001F29EB">
        <w:rPr>
          <w:rFonts w:ascii="Times New Roman" w:hAnsi="Times New Roman" w:cs="Times New Roman"/>
          <w:sz w:val="24"/>
          <w:szCs w:val="24"/>
          <w:vertAlign w:val="superscript"/>
        </w:rPr>
        <w:t>th</w:t>
      </w:r>
      <w:r w:rsidRPr="001F29EB">
        <w:rPr>
          <w:rFonts w:ascii="Times New Roman" w:hAnsi="Times New Roman" w:cs="Times New Roman"/>
          <w:sz w:val="24"/>
          <w:szCs w:val="24"/>
        </w:rPr>
        <w:t xml:space="preserve"> </w:t>
      </w:r>
      <w:r w:rsidR="00880F35">
        <w:rPr>
          <w:rFonts w:ascii="Times New Roman" w:hAnsi="Times New Roman" w:cs="Times New Roman"/>
          <w:sz w:val="24"/>
          <w:szCs w:val="24"/>
        </w:rPr>
        <w:t xml:space="preserve">India </w:t>
      </w:r>
      <w:r w:rsidRPr="001F29EB">
        <w:rPr>
          <w:rFonts w:ascii="Times New Roman" w:hAnsi="Times New Roman" w:cs="Times New Roman"/>
          <w:sz w:val="24"/>
          <w:szCs w:val="24"/>
        </w:rPr>
        <w:t>International Geographical Union (IGU) conference on Land Use Change, Climate Extremes and Disaster Risk Reduction on March 18-20 March 2016. Four of</w:t>
      </w:r>
      <w:r w:rsidR="00B41B58" w:rsidRPr="001F29EB">
        <w:rPr>
          <w:rFonts w:ascii="Times New Roman" w:hAnsi="Times New Roman" w:cs="Times New Roman"/>
          <w:sz w:val="24"/>
          <w:szCs w:val="24"/>
        </w:rPr>
        <w:t xml:space="preserve"> </w:t>
      </w:r>
      <w:r w:rsidRPr="001F29EB">
        <w:rPr>
          <w:rFonts w:ascii="Times New Roman" w:hAnsi="Times New Roman" w:cs="Times New Roman"/>
          <w:sz w:val="24"/>
          <w:szCs w:val="24"/>
        </w:rPr>
        <w:t>the</w:t>
      </w:r>
      <w:r w:rsidR="00435D9E">
        <w:rPr>
          <w:rFonts w:ascii="Times New Roman" w:hAnsi="Times New Roman" w:cs="Times New Roman"/>
          <w:sz w:val="24"/>
          <w:szCs w:val="24"/>
        </w:rPr>
        <w:t xml:space="preserve"> IGU</w:t>
      </w:r>
      <w:r w:rsidRPr="001F29EB">
        <w:rPr>
          <w:rFonts w:ascii="Times New Roman" w:hAnsi="Times New Roman" w:cs="Times New Roman"/>
          <w:sz w:val="24"/>
          <w:szCs w:val="24"/>
        </w:rPr>
        <w:t xml:space="preserve"> Commissions – Commission on Biogeography and Biodiversity, Commission on Land Use and Land Cover Change, Commission on Hazards and Risk, Commission on Geopark –</w:t>
      </w:r>
      <w:r w:rsidR="001F29EB" w:rsidRPr="001F29EB">
        <w:rPr>
          <w:rFonts w:ascii="Times New Roman" w:hAnsi="Times New Roman" w:cs="Times New Roman"/>
          <w:sz w:val="24"/>
          <w:szCs w:val="24"/>
        </w:rPr>
        <w:t>collaborate</w:t>
      </w:r>
      <w:r w:rsidR="001F29EB">
        <w:rPr>
          <w:rFonts w:ascii="Times New Roman" w:hAnsi="Times New Roman" w:cs="Times New Roman"/>
          <w:sz w:val="24"/>
          <w:szCs w:val="24"/>
        </w:rPr>
        <w:t>d</w:t>
      </w:r>
      <w:r w:rsidR="001F29EB" w:rsidRPr="001F29EB">
        <w:rPr>
          <w:rFonts w:ascii="Times New Roman" w:hAnsi="Times New Roman" w:cs="Times New Roman"/>
          <w:sz w:val="24"/>
          <w:szCs w:val="24"/>
        </w:rPr>
        <w:t xml:space="preserve"> in this conference. A total of 35 oral presentation sessions and 2 poster sessions were organized. Besides, more than 40 international delegates (including IGU Executive members) </w:t>
      </w:r>
      <w:r w:rsidR="00606A73">
        <w:rPr>
          <w:rFonts w:ascii="Times New Roman" w:hAnsi="Times New Roman" w:cs="Times New Roman"/>
          <w:sz w:val="24"/>
          <w:szCs w:val="24"/>
        </w:rPr>
        <w:t xml:space="preserve">from about 20 countries </w:t>
      </w:r>
      <w:r w:rsidR="001F29EB" w:rsidRPr="001F29EB">
        <w:rPr>
          <w:rFonts w:ascii="Times New Roman" w:hAnsi="Times New Roman" w:cs="Times New Roman"/>
          <w:sz w:val="24"/>
          <w:szCs w:val="24"/>
        </w:rPr>
        <w:t>and</w:t>
      </w:r>
      <w:r w:rsidR="00CC0387">
        <w:rPr>
          <w:rFonts w:ascii="Times New Roman" w:hAnsi="Times New Roman" w:cs="Times New Roman"/>
          <w:sz w:val="24"/>
          <w:szCs w:val="24"/>
        </w:rPr>
        <w:t xml:space="preserve"> more than</w:t>
      </w:r>
      <w:r w:rsidR="001F29EB" w:rsidRPr="001F29EB">
        <w:rPr>
          <w:rFonts w:ascii="Times New Roman" w:hAnsi="Times New Roman" w:cs="Times New Roman"/>
          <w:sz w:val="24"/>
          <w:szCs w:val="24"/>
        </w:rPr>
        <w:t xml:space="preserve"> 350 </w:t>
      </w:r>
      <w:r w:rsidR="00606A73" w:rsidRPr="001F29EB">
        <w:rPr>
          <w:rFonts w:ascii="Times New Roman" w:hAnsi="Times New Roman" w:cs="Times New Roman"/>
          <w:sz w:val="24"/>
          <w:szCs w:val="24"/>
        </w:rPr>
        <w:t>Indian</w:t>
      </w:r>
      <w:r w:rsidR="001F29EB" w:rsidRPr="001F29EB">
        <w:rPr>
          <w:rFonts w:ascii="Times New Roman" w:hAnsi="Times New Roman" w:cs="Times New Roman"/>
          <w:sz w:val="24"/>
          <w:szCs w:val="24"/>
        </w:rPr>
        <w:t xml:space="preserve"> delegates </w:t>
      </w:r>
      <w:r w:rsidR="00606A73">
        <w:rPr>
          <w:rFonts w:ascii="Times New Roman" w:hAnsi="Times New Roman" w:cs="Times New Roman"/>
          <w:sz w:val="24"/>
          <w:szCs w:val="24"/>
        </w:rPr>
        <w:t xml:space="preserve">representing 27 states and UTs </w:t>
      </w:r>
      <w:r w:rsidR="001F29EB" w:rsidRPr="001F29EB">
        <w:rPr>
          <w:rFonts w:ascii="Times New Roman" w:hAnsi="Times New Roman" w:cs="Times New Roman"/>
          <w:sz w:val="24"/>
          <w:szCs w:val="24"/>
        </w:rPr>
        <w:t>attended the conference</w:t>
      </w:r>
      <w:r w:rsidRPr="001F29EB">
        <w:rPr>
          <w:rFonts w:ascii="Times New Roman" w:hAnsi="Times New Roman" w:cs="Times New Roman"/>
          <w:sz w:val="24"/>
          <w:szCs w:val="24"/>
        </w:rPr>
        <w:t>.</w:t>
      </w:r>
      <w:r w:rsidR="001F29EB" w:rsidRPr="001F29EB">
        <w:rPr>
          <w:rFonts w:ascii="Times New Roman" w:hAnsi="Times New Roman" w:cs="Times New Roman"/>
          <w:sz w:val="24"/>
          <w:szCs w:val="24"/>
        </w:rPr>
        <w:t xml:space="preserve"> The conference had the representation of major science</w:t>
      </w:r>
      <w:r w:rsidR="00EB1BE5">
        <w:rPr>
          <w:rFonts w:ascii="Times New Roman" w:hAnsi="Times New Roman" w:cs="Times New Roman"/>
          <w:sz w:val="24"/>
          <w:szCs w:val="24"/>
        </w:rPr>
        <w:t xml:space="preserve"> and research</w:t>
      </w:r>
      <w:r w:rsidR="001F29EB" w:rsidRPr="001F29EB">
        <w:rPr>
          <w:rFonts w:ascii="Times New Roman" w:hAnsi="Times New Roman" w:cs="Times New Roman"/>
          <w:sz w:val="24"/>
          <w:szCs w:val="24"/>
        </w:rPr>
        <w:t xml:space="preserve"> academies</w:t>
      </w:r>
      <w:r w:rsidR="00CC0387">
        <w:rPr>
          <w:rFonts w:ascii="Times New Roman" w:hAnsi="Times New Roman" w:cs="Times New Roman"/>
          <w:sz w:val="24"/>
          <w:szCs w:val="24"/>
        </w:rPr>
        <w:t xml:space="preserve"> of</w:t>
      </w:r>
      <w:r w:rsidR="001F29EB" w:rsidRPr="001F29EB">
        <w:rPr>
          <w:rFonts w:ascii="Times New Roman" w:hAnsi="Times New Roman" w:cs="Times New Roman"/>
          <w:sz w:val="24"/>
          <w:szCs w:val="24"/>
        </w:rPr>
        <w:t xml:space="preserve"> India and abroad, including 1) </w:t>
      </w:r>
      <w:r w:rsidR="00054B42" w:rsidRPr="001F29EB">
        <w:rPr>
          <w:rFonts w:ascii="Times New Roman" w:hAnsi="Times New Roman" w:cs="Times New Roman"/>
          <w:sz w:val="24"/>
          <w:szCs w:val="24"/>
          <w:lang w:val="en-US"/>
        </w:rPr>
        <w:t>International Geographical Union</w:t>
      </w:r>
      <w:r w:rsidR="001F29EB" w:rsidRPr="001F29EB">
        <w:rPr>
          <w:rFonts w:ascii="Times New Roman" w:hAnsi="Times New Roman" w:cs="Times New Roman"/>
          <w:sz w:val="24"/>
          <w:szCs w:val="24"/>
          <w:lang w:val="en-US"/>
        </w:rPr>
        <w:t xml:space="preserve"> (IGU), 2) </w:t>
      </w:r>
      <w:r w:rsidR="00054B42" w:rsidRPr="001F29EB">
        <w:rPr>
          <w:rFonts w:ascii="Times New Roman" w:hAnsi="Times New Roman" w:cs="Times New Roman"/>
          <w:sz w:val="24"/>
          <w:szCs w:val="24"/>
          <w:lang w:val="en-US"/>
        </w:rPr>
        <w:t>International Union of Geodesy and Geophysics</w:t>
      </w:r>
      <w:r w:rsidR="001F29EB" w:rsidRPr="001F29EB">
        <w:rPr>
          <w:rFonts w:ascii="Times New Roman" w:hAnsi="Times New Roman" w:cs="Times New Roman"/>
          <w:sz w:val="24"/>
          <w:szCs w:val="24"/>
          <w:lang w:val="en-US"/>
        </w:rPr>
        <w:t xml:space="preserve"> (IUGG), 3) </w:t>
      </w:r>
      <w:r w:rsidR="001F29EB" w:rsidRPr="001F29EB">
        <w:rPr>
          <w:rFonts w:ascii="Times New Roman" w:hAnsi="Times New Roman" w:cs="Times New Roman"/>
          <w:sz w:val="24"/>
          <w:szCs w:val="24"/>
        </w:rPr>
        <w:t>International Academic Partnership (</w:t>
      </w:r>
      <w:r w:rsidR="001F29EB">
        <w:rPr>
          <w:rFonts w:ascii="Times New Roman" w:hAnsi="Times New Roman" w:cs="Times New Roman"/>
          <w:sz w:val="24"/>
          <w:szCs w:val="24"/>
        </w:rPr>
        <w:t>IAP) - Global Network of Science Academies, 4)</w:t>
      </w:r>
      <w:r w:rsidR="001F29EB" w:rsidRPr="001F29EB">
        <w:rPr>
          <w:rFonts w:ascii="Times New Roman" w:hAnsi="Times New Roman" w:cs="Times New Roman"/>
          <w:sz w:val="24"/>
          <w:szCs w:val="24"/>
          <w:lang w:val="en-US"/>
        </w:rPr>
        <w:t xml:space="preserve"> </w:t>
      </w:r>
      <w:r w:rsidR="00054B42" w:rsidRPr="001F29EB">
        <w:rPr>
          <w:rFonts w:ascii="Times New Roman" w:hAnsi="Times New Roman" w:cs="Times New Roman"/>
          <w:sz w:val="24"/>
          <w:szCs w:val="24"/>
          <w:lang w:val="en-US"/>
        </w:rPr>
        <w:t>Commonwealth Scientific and Industrial Research Organization (CSIRO</w:t>
      </w:r>
      <w:r w:rsidR="001F29EB" w:rsidRPr="001F29EB">
        <w:rPr>
          <w:rFonts w:ascii="Times New Roman" w:hAnsi="Times New Roman" w:cs="Times New Roman"/>
          <w:sz w:val="24"/>
          <w:szCs w:val="24"/>
          <w:lang w:val="en-US"/>
        </w:rPr>
        <w:t>-Australia</w:t>
      </w:r>
      <w:r w:rsidR="00054B42" w:rsidRPr="001F29EB">
        <w:rPr>
          <w:rFonts w:ascii="Times New Roman" w:hAnsi="Times New Roman" w:cs="Times New Roman"/>
          <w:sz w:val="24"/>
          <w:szCs w:val="24"/>
          <w:lang w:val="en-US"/>
        </w:rPr>
        <w:t>)</w:t>
      </w:r>
      <w:r w:rsidR="001F29EB" w:rsidRPr="001F29EB">
        <w:rPr>
          <w:rFonts w:ascii="Times New Roman" w:hAnsi="Times New Roman" w:cs="Times New Roman"/>
          <w:sz w:val="24"/>
          <w:szCs w:val="24"/>
          <w:lang w:val="en-US"/>
        </w:rPr>
        <w:t xml:space="preserve">, </w:t>
      </w:r>
      <w:r w:rsidR="001F29EB">
        <w:rPr>
          <w:rFonts w:ascii="Times New Roman" w:hAnsi="Times New Roman" w:cs="Times New Roman"/>
          <w:sz w:val="24"/>
          <w:szCs w:val="24"/>
          <w:lang w:val="en-US"/>
        </w:rPr>
        <w:t>5</w:t>
      </w:r>
      <w:r w:rsidR="001F29EB" w:rsidRPr="001F29EB">
        <w:rPr>
          <w:rFonts w:ascii="Times New Roman" w:hAnsi="Times New Roman" w:cs="Times New Roman"/>
          <w:sz w:val="24"/>
          <w:szCs w:val="24"/>
          <w:lang w:val="en-US"/>
        </w:rPr>
        <w:t xml:space="preserve">) </w:t>
      </w:r>
      <w:r w:rsidR="00054B42" w:rsidRPr="001F29EB">
        <w:rPr>
          <w:rFonts w:ascii="Times New Roman" w:hAnsi="Times New Roman" w:cs="Times New Roman"/>
          <w:sz w:val="24"/>
          <w:szCs w:val="24"/>
          <w:lang w:val="en-US"/>
        </w:rPr>
        <w:t>Chinese of Academy of Sciences</w:t>
      </w:r>
      <w:r w:rsidR="001F29EB" w:rsidRPr="001F29EB">
        <w:rPr>
          <w:rFonts w:ascii="Times New Roman" w:hAnsi="Times New Roman" w:cs="Times New Roman"/>
          <w:sz w:val="24"/>
          <w:szCs w:val="24"/>
          <w:lang w:val="en-US"/>
        </w:rPr>
        <w:t xml:space="preserve">, </w:t>
      </w:r>
      <w:r w:rsidR="001F29EB">
        <w:rPr>
          <w:rFonts w:ascii="Times New Roman" w:hAnsi="Times New Roman" w:cs="Times New Roman"/>
          <w:sz w:val="24"/>
          <w:szCs w:val="24"/>
          <w:lang w:val="en-US"/>
        </w:rPr>
        <w:t>6</w:t>
      </w:r>
      <w:r w:rsidR="001F29EB" w:rsidRPr="001F29EB">
        <w:rPr>
          <w:rFonts w:ascii="Times New Roman" w:hAnsi="Times New Roman" w:cs="Times New Roman"/>
          <w:sz w:val="24"/>
          <w:szCs w:val="24"/>
          <w:lang w:val="en-US"/>
        </w:rPr>
        <w:t xml:space="preserve">) </w:t>
      </w:r>
      <w:r w:rsidR="00054B42" w:rsidRPr="001F29EB">
        <w:rPr>
          <w:rFonts w:ascii="Times New Roman" w:hAnsi="Times New Roman" w:cs="Times New Roman"/>
          <w:sz w:val="24"/>
          <w:szCs w:val="24"/>
          <w:lang w:val="en-US"/>
        </w:rPr>
        <w:t>Polish Academy of Sciences</w:t>
      </w:r>
      <w:r w:rsidR="001F29EB" w:rsidRPr="001F29EB">
        <w:rPr>
          <w:rFonts w:ascii="Times New Roman" w:hAnsi="Times New Roman" w:cs="Times New Roman"/>
          <w:sz w:val="24"/>
          <w:szCs w:val="24"/>
          <w:lang w:val="en-US"/>
        </w:rPr>
        <w:t xml:space="preserve">, </w:t>
      </w:r>
      <w:r w:rsidR="001F29EB">
        <w:rPr>
          <w:rFonts w:ascii="Times New Roman" w:hAnsi="Times New Roman" w:cs="Times New Roman"/>
          <w:sz w:val="24"/>
          <w:szCs w:val="24"/>
          <w:lang w:val="en-US"/>
        </w:rPr>
        <w:t>7</w:t>
      </w:r>
      <w:r w:rsidR="001F29EB" w:rsidRPr="001F29EB">
        <w:rPr>
          <w:rFonts w:ascii="Times New Roman" w:hAnsi="Times New Roman" w:cs="Times New Roman"/>
          <w:sz w:val="24"/>
          <w:szCs w:val="24"/>
          <w:lang w:val="en-US"/>
        </w:rPr>
        <w:t xml:space="preserve">) </w:t>
      </w:r>
      <w:r w:rsidR="00054B42" w:rsidRPr="001F29EB">
        <w:rPr>
          <w:rFonts w:ascii="Times New Roman" w:hAnsi="Times New Roman" w:cs="Times New Roman"/>
          <w:sz w:val="24"/>
          <w:szCs w:val="24"/>
          <w:lang w:val="en-US"/>
        </w:rPr>
        <w:t>Russian Academy of Sciences</w:t>
      </w:r>
      <w:r w:rsidR="001F29EB" w:rsidRPr="001F29EB">
        <w:rPr>
          <w:rFonts w:ascii="Times New Roman" w:hAnsi="Times New Roman" w:cs="Times New Roman"/>
          <w:sz w:val="24"/>
          <w:szCs w:val="24"/>
          <w:lang w:val="en-US"/>
        </w:rPr>
        <w:t xml:space="preserve">, </w:t>
      </w:r>
      <w:r w:rsidR="001F29EB">
        <w:rPr>
          <w:rFonts w:ascii="Times New Roman" w:hAnsi="Times New Roman" w:cs="Times New Roman"/>
          <w:sz w:val="24"/>
          <w:szCs w:val="24"/>
          <w:lang w:val="en-US"/>
        </w:rPr>
        <w:t>8</w:t>
      </w:r>
      <w:r w:rsidR="001F29EB" w:rsidRPr="001F29EB">
        <w:rPr>
          <w:rFonts w:ascii="Times New Roman" w:hAnsi="Times New Roman" w:cs="Times New Roman"/>
          <w:sz w:val="24"/>
          <w:szCs w:val="24"/>
          <w:lang w:val="en-US"/>
        </w:rPr>
        <w:t xml:space="preserve">) </w:t>
      </w:r>
      <w:r w:rsidR="00054B42" w:rsidRPr="001F29EB">
        <w:rPr>
          <w:rFonts w:ascii="Times New Roman" w:hAnsi="Times New Roman" w:cs="Times New Roman"/>
          <w:sz w:val="24"/>
          <w:szCs w:val="24"/>
          <w:lang w:val="en-US"/>
        </w:rPr>
        <w:t>National Geophysical Research Institute, Hyderabad</w:t>
      </w:r>
      <w:r w:rsidR="001F29EB" w:rsidRPr="001F29EB">
        <w:rPr>
          <w:rFonts w:ascii="Times New Roman" w:hAnsi="Times New Roman" w:cs="Times New Roman"/>
          <w:sz w:val="24"/>
          <w:szCs w:val="24"/>
          <w:lang w:val="en-US"/>
        </w:rPr>
        <w:t xml:space="preserve">, </w:t>
      </w:r>
      <w:r w:rsidR="001F29EB">
        <w:rPr>
          <w:rFonts w:ascii="Times New Roman" w:hAnsi="Times New Roman" w:cs="Times New Roman"/>
          <w:sz w:val="24"/>
          <w:szCs w:val="24"/>
          <w:lang w:val="en-US"/>
        </w:rPr>
        <w:t>9</w:t>
      </w:r>
      <w:r w:rsidR="001F29EB" w:rsidRPr="001F29EB">
        <w:rPr>
          <w:rFonts w:ascii="Times New Roman" w:hAnsi="Times New Roman" w:cs="Times New Roman"/>
          <w:sz w:val="24"/>
          <w:szCs w:val="24"/>
          <w:lang w:val="en-US"/>
        </w:rPr>
        <w:t xml:space="preserve">) </w:t>
      </w:r>
      <w:r w:rsidR="00054B42" w:rsidRPr="001F29EB">
        <w:rPr>
          <w:rFonts w:ascii="Times New Roman" w:hAnsi="Times New Roman" w:cs="Times New Roman"/>
          <w:sz w:val="24"/>
          <w:szCs w:val="24"/>
          <w:lang w:val="en-US"/>
        </w:rPr>
        <w:t>Indian National Science Academy</w:t>
      </w:r>
      <w:r w:rsidR="00EB1BE5">
        <w:rPr>
          <w:rFonts w:ascii="Times New Roman" w:hAnsi="Times New Roman" w:cs="Times New Roman"/>
          <w:sz w:val="24"/>
          <w:szCs w:val="24"/>
          <w:lang w:val="en-US"/>
        </w:rPr>
        <w:t xml:space="preserve">, </w:t>
      </w:r>
      <w:r w:rsidR="001F29EB">
        <w:rPr>
          <w:rFonts w:ascii="Times New Roman" w:hAnsi="Times New Roman" w:cs="Times New Roman"/>
          <w:sz w:val="24"/>
          <w:szCs w:val="24"/>
          <w:lang w:val="en-US"/>
        </w:rPr>
        <w:t>10)</w:t>
      </w:r>
      <w:r w:rsidR="001F29EB" w:rsidRPr="001F29EB">
        <w:rPr>
          <w:rFonts w:ascii="Times New Roman" w:hAnsi="Times New Roman" w:cs="Times New Roman"/>
          <w:sz w:val="24"/>
          <w:szCs w:val="24"/>
          <w:lang w:val="en-US"/>
        </w:rPr>
        <w:t xml:space="preserve"> </w:t>
      </w:r>
      <w:r w:rsidR="00EB1BE5">
        <w:rPr>
          <w:rFonts w:ascii="Times New Roman" w:hAnsi="Times New Roman" w:cs="Times New Roman"/>
          <w:sz w:val="24"/>
          <w:szCs w:val="24"/>
          <w:lang w:val="en-US"/>
        </w:rPr>
        <w:t xml:space="preserve">Defense Research and Development Organization and 11) </w:t>
      </w:r>
      <w:r w:rsidR="001F29EB" w:rsidRPr="001F29EB">
        <w:rPr>
          <w:rFonts w:ascii="Times New Roman" w:hAnsi="Times New Roman" w:cs="Times New Roman"/>
          <w:sz w:val="24"/>
          <w:szCs w:val="24"/>
          <w:lang w:val="en-US"/>
        </w:rPr>
        <w:t>Geological Survey of India</w:t>
      </w:r>
      <w:r w:rsidR="002C50C4">
        <w:rPr>
          <w:rFonts w:ascii="Times New Roman" w:hAnsi="Times New Roman" w:cs="Times New Roman"/>
          <w:sz w:val="24"/>
          <w:szCs w:val="24"/>
          <w:lang w:val="en-US"/>
        </w:rPr>
        <w:t xml:space="preserve"> etc</w:t>
      </w:r>
      <w:r w:rsidR="00677606">
        <w:rPr>
          <w:rFonts w:ascii="Times New Roman" w:hAnsi="Times New Roman" w:cs="Times New Roman"/>
          <w:sz w:val="24"/>
          <w:szCs w:val="24"/>
        </w:rPr>
        <w:t>.</w:t>
      </w:r>
    </w:p>
    <w:p w:rsidR="00677606" w:rsidRDefault="00677606" w:rsidP="00606A73">
      <w:pPr>
        <w:pStyle w:val="ListParagraph"/>
        <w:spacing w:line="276" w:lineRule="auto"/>
        <w:ind w:left="0"/>
        <w:rPr>
          <w:rFonts w:ascii="Times New Roman" w:hAnsi="Times New Roman" w:cs="Times New Roman"/>
          <w:sz w:val="24"/>
          <w:szCs w:val="24"/>
        </w:rPr>
      </w:pPr>
    </w:p>
    <w:p w:rsidR="00CC0387" w:rsidRDefault="00B010CB" w:rsidP="00606A73">
      <w:pPr>
        <w:pStyle w:val="ListParagraph"/>
        <w:spacing w:line="276" w:lineRule="auto"/>
        <w:ind w:left="0"/>
        <w:rPr>
          <w:rFonts w:ascii="Times New Roman" w:hAnsi="Times New Roman" w:cs="Times New Roman"/>
          <w:lang w:val="en-US"/>
        </w:rPr>
      </w:pPr>
      <w:r>
        <w:rPr>
          <w:rFonts w:ascii="Times New Roman" w:hAnsi="Times New Roman" w:cs="Times New Roman"/>
          <w:sz w:val="24"/>
          <w:szCs w:val="24"/>
        </w:rPr>
        <w:t xml:space="preserve">The dignitaries for the inaugural session were </w:t>
      </w:r>
      <w:r w:rsidR="002C50C4">
        <w:rPr>
          <w:rFonts w:ascii="Times New Roman" w:hAnsi="Times New Roman" w:cs="Times New Roman"/>
          <w:sz w:val="24"/>
          <w:szCs w:val="24"/>
        </w:rPr>
        <w:t xml:space="preserve">Dr. Krishan Lal, Co-Chair, </w:t>
      </w:r>
      <w:r w:rsidR="002C50C4" w:rsidRPr="001F29EB">
        <w:rPr>
          <w:rFonts w:ascii="Times New Roman" w:hAnsi="Times New Roman" w:cs="Times New Roman"/>
          <w:sz w:val="24"/>
          <w:szCs w:val="24"/>
        </w:rPr>
        <w:t>International Academic Partnership (</w:t>
      </w:r>
      <w:r w:rsidR="002C50C4">
        <w:rPr>
          <w:rFonts w:ascii="Times New Roman" w:hAnsi="Times New Roman" w:cs="Times New Roman"/>
          <w:sz w:val="24"/>
          <w:szCs w:val="24"/>
        </w:rPr>
        <w:t>IAP) - Global Network of Science Academies and Ex-President, Indian National Science Academy (INSA)</w:t>
      </w:r>
      <w:r w:rsidR="0002510B">
        <w:rPr>
          <w:rFonts w:ascii="Times New Roman" w:hAnsi="Times New Roman" w:cs="Times New Roman"/>
          <w:sz w:val="24"/>
          <w:szCs w:val="24"/>
        </w:rPr>
        <w:t xml:space="preserve"> </w:t>
      </w:r>
      <w:r w:rsidR="002C50C4">
        <w:rPr>
          <w:rFonts w:ascii="Times New Roman" w:hAnsi="Times New Roman" w:cs="Times New Roman"/>
          <w:sz w:val="24"/>
          <w:szCs w:val="24"/>
        </w:rPr>
        <w:t>as Chief Guest</w:t>
      </w:r>
      <w:r>
        <w:rPr>
          <w:rFonts w:ascii="Times New Roman" w:hAnsi="Times New Roman" w:cs="Times New Roman"/>
          <w:sz w:val="24"/>
          <w:szCs w:val="24"/>
        </w:rPr>
        <w:t xml:space="preserve">; </w:t>
      </w:r>
      <w:r w:rsidR="002C50C4">
        <w:rPr>
          <w:rFonts w:ascii="Times New Roman" w:hAnsi="Times New Roman" w:cs="Times New Roman"/>
          <w:sz w:val="24"/>
          <w:szCs w:val="24"/>
        </w:rPr>
        <w:t xml:space="preserve">Dr. Harsh Gupta, President, Geological Society of India and Ex-President, IUGG; </w:t>
      </w:r>
      <w:r>
        <w:rPr>
          <w:rFonts w:ascii="Times New Roman" w:hAnsi="Times New Roman" w:cs="Times New Roman"/>
          <w:sz w:val="24"/>
          <w:szCs w:val="24"/>
        </w:rPr>
        <w:t>Prof. Vladimir Kolossov, President, IGU</w:t>
      </w:r>
      <w:r w:rsidR="002C50C4">
        <w:rPr>
          <w:rFonts w:ascii="Times New Roman" w:hAnsi="Times New Roman" w:cs="Times New Roman"/>
          <w:sz w:val="24"/>
          <w:szCs w:val="24"/>
        </w:rPr>
        <w:t>;</w:t>
      </w:r>
      <w:r>
        <w:rPr>
          <w:rFonts w:ascii="Times New Roman" w:hAnsi="Times New Roman" w:cs="Times New Roman"/>
          <w:sz w:val="24"/>
          <w:szCs w:val="24"/>
        </w:rPr>
        <w:t xml:space="preserve"> Prof. R.B. Singh, Vice-President, IGU</w:t>
      </w:r>
      <w:r w:rsidR="00CC0387">
        <w:rPr>
          <w:rFonts w:ascii="Times New Roman" w:hAnsi="Times New Roman" w:cs="Times New Roman"/>
          <w:sz w:val="24"/>
          <w:szCs w:val="24"/>
        </w:rPr>
        <w:t xml:space="preserve"> </w:t>
      </w:r>
      <w:r w:rsidR="002C50C4">
        <w:rPr>
          <w:rFonts w:ascii="Times New Roman" w:hAnsi="Times New Roman" w:cs="Times New Roman"/>
          <w:sz w:val="24"/>
          <w:szCs w:val="24"/>
        </w:rPr>
        <w:t xml:space="preserve">as Guest of Honor </w:t>
      </w:r>
      <w:r w:rsidR="00CC0387">
        <w:rPr>
          <w:rFonts w:ascii="Times New Roman" w:hAnsi="Times New Roman" w:cs="Times New Roman"/>
          <w:sz w:val="24"/>
          <w:szCs w:val="24"/>
        </w:rPr>
        <w:t xml:space="preserve">and </w:t>
      </w:r>
      <w:r w:rsidR="00CC0387" w:rsidRPr="00534E0C">
        <w:rPr>
          <w:rFonts w:ascii="Times New Roman" w:hAnsi="Times New Roman" w:cs="Times New Roman"/>
          <w:sz w:val="24"/>
          <w:szCs w:val="24"/>
        </w:rPr>
        <w:t>Prof Tom Beer</w:t>
      </w:r>
      <w:r w:rsidR="00CC0387">
        <w:rPr>
          <w:rFonts w:ascii="Times New Roman" w:hAnsi="Times New Roman" w:cs="Times New Roman"/>
          <w:sz w:val="24"/>
          <w:szCs w:val="24"/>
        </w:rPr>
        <w:t xml:space="preserve">, Ex IGU President </w:t>
      </w:r>
      <w:r>
        <w:rPr>
          <w:rFonts w:ascii="Times New Roman" w:hAnsi="Times New Roman" w:cs="Times New Roman"/>
          <w:sz w:val="24"/>
          <w:szCs w:val="24"/>
        </w:rPr>
        <w:t xml:space="preserve">as </w:t>
      </w:r>
      <w:r w:rsidR="005E2F27">
        <w:rPr>
          <w:rFonts w:ascii="Times New Roman" w:hAnsi="Times New Roman" w:cs="Times New Roman"/>
          <w:sz w:val="24"/>
          <w:szCs w:val="24"/>
        </w:rPr>
        <w:t>Keynote Speaker</w:t>
      </w:r>
      <w:r w:rsidR="001103AD">
        <w:rPr>
          <w:rFonts w:ascii="Times New Roman" w:hAnsi="Times New Roman" w:cs="Times New Roman"/>
          <w:sz w:val="24"/>
          <w:szCs w:val="24"/>
        </w:rPr>
        <w:t>; Dr. P.K. Khurana, Patron and Dr. Suraj Mal, Convener</w:t>
      </w:r>
      <w:r>
        <w:rPr>
          <w:rFonts w:ascii="Times New Roman" w:hAnsi="Times New Roman" w:cs="Times New Roman"/>
          <w:sz w:val="24"/>
          <w:szCs w:val="24"/>
        </w:rPr>
        <w:t xml:space="preserve">. </w:t>
      </w:r>
      <w:r w:rsidR="00ED2C66">
        <w:rPr>
          <w:rFonts w:ascii="Times New Roman" w:hAnsi="Times New Roman" w:cs="Times New Roman"/>
          <w:sz w:val="24"/>
          <w:szCs w:val="24"/>
        </w:rPr>
        <w:t xml:space="preserve">Dr. Krishan Lal quoting the present climate change and impending problems due to it asked for an interdisciplinary platform to mitigate these problems. </w:t>
      </w:r>
      <w:r>
        <w:rPr>
          <w:rFonts w:ascii="Times New Roman" w:hAnsi="Times New Roman" w:cs="Times New Roman"/>
          <w:sz w:val="24"/>
          <w:szCs w:val="24"/>
        </w:rPr>
        <w:t xml:space="preserve">Dr. </w:t>
      </w:r>
      <w:r w:rsidR="00CC0387">
        <w:rPr>
          <w:rFonts w:ascii="Times New Roman" w:hAnsi="Times New Roman" w:cs="Times New Roman"/>
          <w:sz w:val="24"/>
          <w:szCs w:val="24"/>
        </w:rPr>
        <w:t xml:space="preserve">Harsh </w:t>
      </w:r>
      <w:r>
        <w:rPr>
          <w:rFonts w:ascii="Times New Roman" w:hAnsi="Times New Roman" w:cs="Times New Roman"/>
          <w:sz w:val="24"/>
          <w:szCs w:val="24"/>
        </w:rPr>
        <w:t xml:space="preserve">Gupta in his address emphasized on </w:t>
      </w:r>
      <w:r w:rsidR="00551F07">
        <w:rPr>
          <w:rFonts w:ascii="Times New Roman" w:hAnsi="Times New Roman" w:cs="Times New Roman"/>
          <w:sz w:val="24"/>
          <w:szCs w:val="24"/>
        </w:rPr>
        <w:t xml:space="preserve">role of geography in reducing the risk of disasters. Citing the examples of various earthquakes in past he asked geographers to contribute towards Disaster Risk Reduction for future sustainability. </w:t>
      </w:r>
      <w:r>
        <w:rPr>
          <w:rFonts w:ascii="Times New Roman" w:hAnsi="Times New Roman" w:cs="Times New Roman"/>
          <w:sz w:val="24"/>
          <w:szCs w:val="24"/>
        </w:rPr>
        <w:t xml:space="preserve">Prof. Vladimir Kolossov </w:t>
      </w:r>
      <w:r w:rsidR="00551F07">
        <w:rPr>
          <w:rFonts w:ascii="Times New Roman" w:hAnsi="Times New Roman" w:cs="Times New Roman"/>
          <w:sz w:val="24"/>
          <w:szCs w:val="24"/>
        </w:rPr>
        <w:t xml:space="preserve">talking about IYGU </w:t>
      </w:r>
      <w:r w:rsidR="00551F07" w:rsidRPr="00551F07">
        <w:rPr>
          <w:rFonts w:ascii="Times New Roman" w:hAnsi="Times New Roman" w:cs="Times New Roman"/>
          <w:sz w:val="24"/>
          <w:szCs w:val="24"/>
        </w:rPr>
        <w:t xml:space="preserve">emphasized on </w:t>
      </w:r>
      <w:r w:rsidR="00551F07" w:rsidRPr="00551F07">
        <w:rPr>
          <w:rFonts w:ascii="Times New Roman" w:hAnsi="Times New Roman" w:cs="Times New Roman"/>
          <w:sz w:val="24"/>
          <w:szCs w:val="24"/>
          <w:lang w:val="en-US"/>
        </w:rPr>
        <w:t>bridging the gap in awareness between local actions and global effects, to encourage everyone to make daily decisions in light of global challenges and to contribute to bottom-up initiatives that connect individual, local action to global sustainability.</w:t>
      </w:r>
      <w:r w:rsidR="00551F07">
        <w:rPr>
          <w:rFonts w:ascii="Times New Roman" w:hAnsi="Times New Roman" w:cs="Times New Roman"/>
          <w:lang w:val="en-US"/>
        </w:rPr>
        <w:t xml:space="preserve"> </w:t>
      </w:r>
      <w:r w:rsidR="00CC0387">
        <w:rPr>
          <w:rFonts w:ascii="Times New Roman" w:hAnsi="Times New Roman" w:cs="Times New Roman"/>
          <w:sz w:val="24"/>
          <w:szCs w:val="24"/>
        </w:rPr>
        <w:t xml:space="preserve">Prof. Tom Beer delivered the keynote address on </w:t>
      </w:r>
      <w:r w:rsidR="00CC0387" w:rsidRPr="005E2F27">
        <w:rPr>
          <w:rFonts w:ascii="Times New Roman" w:hAnsi="Times New Roman" w:cs="Times New Roman"/>
          <w:sz w:val="24"/>
          <w:szCs w:val="24"/>
        </w:rPr>
        <w:t>t</w:t>
      </w:r>
      <w:r w:rsidR="00CC0387" w:rsidRPr="005E2F27">
        <w:rPr>
          <w:rFonts w:ascii="Times New Roman" w:hAnsi="Times New Roman"/>
          <w:bCs/>
          <w:sz w:val="24"/>
          <w:szCs w:val="24"/>
        </w:rPr>
        <w:t>he Impact of Extreme Weather Events on Food Security</w:t>
      </w:r>
      <w:r w:rsidR="00CC0387">
        <w:rPr>
          <w:rFonts w:ascii="Times New Roman" w:hAnsi="Times New Roman"/>
          <w:bCs/>
          <w:sz w:val="24"/>
          <w:szCs w:val="24"/>
        </w:rPr>
        <w:t xml:space="preserve">. Prof. Beer examined </w:t>
      </w:r>
      <w:r w:rsidR="00CC0387" w:rsidRPr="005E2F27">
        <w:rPr>
          <w:rFonts w:ascii="Times New Roman" w:hAnsi="Times New Roman" w:cs="Times New Roman"/>
          <w:sz w:val="24"/>
        </w:rPr>
        <w:t>the historical link between weather, food supplies, and food distribution; examine the Asian and international situation; summarise the response of the scientific community and point out the direction for future research.</w:t>
      </w:r>
    </w:p>
    <w:p w:rsidR="00CC0387" w:rsidRDefault="00CC0387" w:rsidP="00606A73">
      <w:pPr>
        <w:pStyle w:val="ListParagraph"/>
        <w:spacing w:line="276" w:lineRule="auto"/>
        <w:ind w:left="0"/>
        <w:rPr>
          <w:rFonts w:ascii="Times New Roman" w:hAnsi="Times New Roman" w:cs="Times New Roman"/>
          <w:sz w:val="24"/>
          <w:szCs w:val="24"/>
        </w:rPr>
      </w:pPr>
    </w:p>
    <w:p w:rsidR="00080222" w:rsidRDefault="00080222" w:rsidP="00080222">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Prof</w:t>
      </w:r>
      <w:r w:rsidR="00ED2C66">
        <w:rPr>
          <w:rFonts w:ascii="Times New Roman" w:hAnsi="Times New Roman" w:cs="Times New Roman"/>
          <w:sz w:val="24"/>
          <w:szCs w:val="24"/>
        </w:rPr>
        <w:t>.</w:t>
      </w:r>
      <w:r>
        <w:rPr>
          <w:rFonts w:ascii="Times New Roman" w:hAnsi="Times New Roman" w:cs="Times New Roman"/>
          <w:sz w:val="24"/>
          <w:szCs w:val="24"/>
        </w:rPr>
        <w:t xml:space="preserve"> RB Singh and Prof</w:t>
      </w:r>
      <w:r w:rsidR="00ED2C66">
        <w:rPr>
          <w:rFonts w:ascii="Times New Roman" w:hAnsi="Times New Roman" w:cs="Times New Roman"/>
          <w:sz w:val="24"/>
          <w:szCs w:val="24"/>
        </w:rPr>
        <w:t>.</w:t>
      </w:r>
      <w:r>
        <w:rPr>
          <w:rFonts w:ascii="Times New Roman" w:hAnsi="Times New Roman" w:cs="Times New Roman"/>
          <w:sz w:val="24"/>
          <w:szCs w:val="24"/>
        </w:rPr>
        <w:t xml:space="preserve"> Michael Meadows were two keynote speakers in t</w:t>
      </w:r>
      <w:r w:rsidRPr="002B587F">
        <w:rPr>
          <w:rFonts w:ascii="Times New Roman" w:hAnsi="Times New Roman" w:cs="Times New Roman"/>
          <w:sz w:val="24"/>
          <w:szCs w:val="24"/>
        </w:rPr>
        <w:t>he plenary session presided by Prof. D. Soyez</w:t>
      </w:r>
      <w:r>
        <w:rPr>
          <w:rFonts w:ascii="Times New Roman" w:hAnsi="Times New Roman" w:cs="Times New Roman"/>
          <w:sz w:val="24"/>
          <w:szCs w:val="24"/>
        </w:rPr>
        <w:t xml:space="preserve">, Vice-President, IGU.  Prof RB Singh, delivering his </w:t>
      </w:r>
      <w:r>
        <w:rPr>
          <w:rFonts w:ascii="Times New Roman" w:hAnsi="Times New Roman" w:cs="Times New Roman"/>
          <w:sz w:val="24"/>
          <w:szCs w:val="24"/>
        </w:rPr>
        <w:lastRenderedPageBreak/>
        <w:t xml:space="preserve">address on Urban Health and Well being </w:t>
      </w:r>
      <w:r w:rsidR="003272FA">
        <w:rPr>
          <w:rFonts w:ascii="Times New Roman" w:hAnsi="Times New Roman" w:cs="Times New Roman"/>
          <w:sz w:val="24"/>
          <w:szCs w:val="24"/>
        </w:rPr>
        <w:t>suggested</w:t>
      </w:r>
      <w:r>
        <w:rPr>
          <w:rFonts w:ascii="Times New Roman" w:hAnsi="Times New Roman" w:cs="Times New Roman"/>
          <w:sz w:val="24"/>
          <w:szCs w:val="24"/>
        </w:rPr>
        <w:t xml:space="preserve"> the researchers to </w:t>
      </w:r>
      <w:r w:rsidRPr="002B587F">
        <w:rPr>
          <w:rFonts w:ascii="Times New Roman" w:hAnsi="Times New Roman" w:cs="Times New Roman"/>
          <w:sz w:val="24"/>
          <w:lang w:val="en-US"/>
        </w:rPr>
        <w:t xml:space="preserve">understand the relationship between urbanization, environmental degradation and health, </w:t>
      </w:r>
      <w:r>
        <w:rPr>
          <w:rFonts w:ascii="Times New Roman" w:hAnsi="Times New Roman" w:cs="Times New Roman"/>
          <w:sz w:val="24"/>
          <w:lang w:val="en-US"/>
        </w:rPr>
        <w:t xml:space="preserve">and suggested that </w:t>
      </w:r>
      <w:r w:rsidRPr="002B587F">
        <w:rPr>
          <w:rFonts w:ascii="Times New Roman" w:hAnsi="Times New Roman" w:cs="Times New Roman"/>
          <w:sz w:val="24"/>
          <w:lang w:val="en-US"/>
        </w:rPr>
        <w:t>regression analysis under the systems approach is useful in identifying the major urban health challenges due to air pollution</w:t>
      </w:r>
      <w:r w:rsidRPr="006619AD">
        <w:rPr>
          <w:rFonts w:ascii="Times New Roman" w:hAnsi="Times New Roman" w:cs="Times New Roman"/>
          <w:lang w:val="en-US"/>
        </w:rPr>
        <w:t>.</w:t>
      </w:r>
      <w:r>
        <w:rPr>
          <w:rFonts w:ascii="Times New Roman" w:hAnsi="Times New Roman" w:cs="Times New Roman"/>
          <w:lang w:val="en-US"/>
        </w:rPr>
        <w:t xml:space="preserve"> </w:t>
      </w:r>
      <w:r w:rsidRPr="002B587F">
        <w:rPr>
          <w:rFonts w:ascii="Times New Roman" w:hAnsi="Times New Roman" w:cs="Times New Roman"/>
          <w:sz w:val="24"/>
          <w:lang w:val="en-US"/>
        </w:rPr>
        <w:t>He also</w:t>
      </w:r>
      <w:r w:rsidRPr="002B587F">
        <w:rPr>
          <w:rFonts w:ascii="Times New Roman" w:hAnsi="Times New Roman" w:cs="Times New Roman"/>
          <w:sz w:val="28"/>
          <w:szCs w:val="24"/>
        </w:rPr>
        <w:t xml:space="preserve"> </w:t>
      </w:r>
      <w:r>
        <w:rPr>
          <w:rFonts w:ascii="Times New Roman" w:hAnsi="Times New Roman" w:cs="Times New Roman"/>
          <w:sz w:val="24"/>
          <w:szCs w:val="24"/>
        </w:rPr>
        <w:t>focussed on various recent global initiatives like Sendai Framework of Disaster Risk Reduction, Sustainable Development Goals, UNFCC COP21, Future Earth, Habitat III and about the role geographers can perform to contribute to these initiatives.</w:t>
      </w:r>
      <w:r w:rsidR="003272FA">
        <w:rPr>
          <w:rFonts w:ascii="Times New Roman" w:hAnsi="Times New Roman" w:cs="Times New Roman"/>
          <w:sz w:val="24"/>
          <w:szCs w:val="24"/>
        </w:rPr>
        <w:t xml:space="preserve"> </w:t>
      </w:r>
    </w:p>
    <w:p w:rsidR="00391383" w:rsidRDefault="00391383" w:rsidP="00080222">
      <w:pPr>
        <w:pStyle w:val="ListParagraph"/>
        <w:spacing w:line="276" w:lineRule="auto"/>
        <w:ind w:left="0"/>
        <w:rPr>
          <w:rFonts w:ascii="Times New Roman" w:hAnsi="Times New Roman" w:cs="Times New Roman"/>
          <w:sz w:val="24"/>
          <w:szCs w:val="24"/>
        </w:rPr>
      </w:pPr>
    </w:p>
    <w:p w:rsidR="00B010CB" w:rsidRPr="002B587F" w:rsidRDefault="00B010CB" w:rsidP="00606A73">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Prof. Michael Meadows </w:t>
      </w:r>
      <w:r w:rsidR="003272FA">
        <w:rPr>
          <w:rFonts w:ascii="Times New Roman" w:hAnsi="Times New Roman" w:cs="Times New Roman"/>
          <w:sz w:val="24"/>
          <w:szCs w:val="24"/>
        </w:rPr>
        <w:t xml:space="preserve">in </w:t>
      </w:r>
      <w:r>
        <w:rPr>
          <w:rFonts w:ascii="Times New Roman" w:hAnsi="Times New Roman" w:cs="Times New Roman"/>
          <w:sz w:val="24"/>
          <w:szCs w:val="24"/>
        </w:rPr>
        <w:t>his key note address</w:t>
      </w:r>
      <w:r w:rsidR="003272FA">
        <w:rPr>
          <w:rFonts w:ascii="Times New Roman" w:hAnsi="Times New Roman" w:cs="Times New Roman"/>
          <w:sz w:val="24"/>
          <w:szCs w:val="24"/>
        </w:rPr>
        <w:t>ed</w:t>
      </w:r>
      <w:r w:rsidR="00E71A80">
        <w:rPr>
          <w:rFonts w:ascii="Times New Roman" w:hAnsi="Times New Roman" w:cs="Times New Roman"/>
          <w:sz w:val="24"/>
          <w:szCs w:val="24"/>
        </w:rPr>
        <w:t xml:space="preserve"> </w:t>
      </w:r>
      <w:r w:rsidR="003272FA">
        <w:rPr>
          <w:rFonts w:ascii="Times New Roman" w:hAnsi="Times New Roman" w:cs="Times New Roman"/>
          <w:sz w:val="24"/>
          <w:szCs w:val="24"/>
        </w:rPr>
        <w:t xml:space="preserve">the </w:t>
      </w:r>
      <w:r w:rsidR="002B587F" w:rsidRPr="002B587F">
        <w:rPr>
          <w:rFonts w:ascii="Times New Roman" w:hAnsi="Times New Roman" w:cs="Times New Roman"/>
          <w:sz w:val="24"/>
          <w:szCs w:val="24"/>
          <w:lang w:val="en-ZA"/>
        </w:rPr>
        <w:t>Global Environments in the Anthropocene: Challenges for Future Earth</w:t>
      </w:r>
      <w:r w:rsidR="002B587F">
        <w:rPr>
          <w:rFonts w:ascii="Times New Roman" w:hAnsi="Times New Roman" w:cs="Times New Roman"/>
          <w:sz w:val="24"/>
          <w:szCs w:val="24"/>
        </w:rPr>
        <w:t>.</w:t>
      </w:r>
      <w:r w:rsidR="007046DD" w:rsidRPr="007046DD">
        <w:rPr>
          <w:rFonts w:ascii="Times New Roman" w:hAnsi="Times New Roman" w:cs="Times New Roman"/>
          <w:lang w:val="en-ZA"/>
        </w:rPr>
        <w:t xml:space="preserve"> </w:t>
      </w:r>
      <w:r w:rsidR="007046DD" w:rsidRPr="007046DD">
        <w:rPr>
          <w:rFonts w:ascii="Times New Roman" w:hAnsi="Times New Roman" w:cs="Times New Roman"/>
          <w:sz w:val="24"/>
          <w:lang w:val="en-ZA"/>
        </w:rPr>
        <w:t>He emphasized on</w:t>
      </w:r>
      <w:r w:rsidR="007046DD" w:rsidRPr="007046DD">
        <w:rPr>
          <w:rFonts w:ascii="Times New Roman" w:hAnsi="Times New Roman" w:cs="Times New Roman"/>
          <w:sz w:val="28"/>
          <w:lang w:val="en-ZA"/>
        </w:rPr>
        <w:t xml:space="preserve"> </w:t>
      </w:r>
      <w:r w:rsidR="007046DD" w:rsidRPr="007046DD">
        <w:rPr>
          <w:rFonts w:ascii="Times New Roman" w:hAnsi="Times New Roman" w:cs="Times New Roman"/>
          <w:sz w:val="24"/>
          <w:lang w:val="en-ZA"/>
        </w:rPr>
        <w:t xml:space="preserve">need </w:t>
      </w:r>
      <w:r w:rsidR="007046DD">
        <w:rPr>
          <w:rFonts w:ascii="Times New Roman" w:hAnsi="Times New Roman" w:cs="Times New Roman"/>
          <w:sz w:val="24"/>
          <w:lang w:val="en-ZA"/>
        </w:rPr>
        <w:t xml:space="preserve">to </w:t>
      </w:r>
      <w:r w:rsidR="007046DD" w:rsidRPr="007046DD">
        <w:rPr>
          <w:rFonts w:ascii="Times New Roman" w:hAnsi="Times New Roman" w:cs="Times New Roman"/>
          <w:sz w:val="24"/>
          <w:lang w:val="en-ZA"/>
        </w:rPr>
        <w:t>systematically incorporate a stronger physical geography perspective into global change science; the Anthropocene represents an appropriate platform from which to inject that perspective.</w:t>
      </w:r>
      <w:r w:rsidRPr="007046DD">
        <w:rPr>
          <w:rFonts w:ascii="Times New Roman" w:hAnsi="Times New Roman" w:cs="Times New Roman"/>
          <w:sz w:val="28"/>
          <w:szCs w:val="24"/>
        </w:rPr>
        <w:t xml:space="preserve">   </w:t>
      </w:r>
      <w:r w:rsidRPr="002B587F">
        <w:rPr>
          <w:rFonts w:ascii="Times New Roman" w:hAnsi="Times New Roman" w:cs="Times New Roman"/>
          <w:sz w:val="24"/>
          <w:szCs w:val="24"/>
        </w:rPr>
        <w:t xml:space="preserve">  </w:t>
      </w:r>
    </w:p>
    <w:p w:rsidR="00B010CB" w:rsidRDefault="00B010CB" w:rsidP="00606A73">
      <w:pPr>
        <w:pStyle w:val="ListParagraph"/>
        <w:spacing w:line="276" w:lineRule="auto"/>
        <w:ind w:left="0"/>
        <w:rPr>
          <w:rFonts w:ascii="Times New Roman" w:hAnsi="Times New Roman" w:cs="Times New Roman"/>
          <w:sz w:val="24"/>
          <w:szCs w:val="24"/>
        </w:rPr>
      </w:pPr>
    </w:p>
    <w:p w:rsidR="00F36EC8" w:rsidRDefault="00106E03" w:rsidP="00407B89">
      <w:pPr>
        <w:pStyle w:val="ListParagraph"/>
        <w:spacing w:line="276" w:lineRule="auto"/>
        <w:ind w:left="0"/>
        <w:rPr>
          <w:noProof/>
          <w:lang w:val="en-GB" w:eastAsia="en-GB"/>
        </w:rPr>
      </w:pPr>
      <w:r>
        <w:rPr>
          <w:noProof/>
          <w:lang w:val="en-US" w:eastAsia="en-US"/>
        </w:rPr>
        <w:drawing>
          <wp:inline distT="0" distB="0" distL="0" distR="0" wp14:anchorId="3601AAED" wp14:editId="3EDEE9A9">
            <wp:extent cx="2838450" cy="1892301"/>
            <wp:effectExtent l="0" t="0" r="0" b="0"/>
            <wp:docPr id="2" name="Picture 2" descr="https://scontent.fdel1-1.fna.fbcdn.net/hphotos-xaf1/v/t1.0-9/10330377_847335078726379_3015675282698319841_n.jpg?oh=bfa0ed8a109e2168908d99aa30ed3ac7&amp;oe=57B163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fdel1-1.fna.fbcdn.net/hphotos-xaf1/v/t1.0-9/10330377_847335078726379_3015675282698319841_n.jpg?oh=bfa0ed8a109e2168908d99aa30ed3ac7&amp;oe=57B163A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8451" cy="1892302"/>
                    </a:xfrm>
                    <a:prstGeom prst="rect">
                      <a:avLst/>
                    </a:prstGeom>
                    <a:noFill/>
                    <a:ln>
                      <a:noFill/>
                    </a:ln>
                  </pic:spPr>
                </pic:pic>
              </a:graphicData>
            </a:graphic>
          </wp:inline>
        </w:drawing>
      </w:r>
      <w:r>
        <w:rPr>
          <w:noProof/>
          <w:lang w:val="en-GB" w:eastAsia="en-GB"/>
        </w:rPr>
        <w:t xml:space="preserve"> </w:t>
      </w:r>
      <w:r w:rsidR="00F36EC8" w:rsidRPr="00F36EC8">
        <w:rPr>
          <w:noProof/>
          <w:lang w:val="en-GB" w:eastAsia="en-GB"/>
        </w:rPr>
        <w:t xml:space="preserve"> </w:t>
      </w:r>
      <w:r w:rsidR="00F36EC8">
        <w:rPr>
          <w:noProof/>
          <w:lang w:val="en-US" w:eastAsia="en-US"/>
        </w:rPr>
        <w:drawing>
          <wp:inline distT="0" distB="0" distL="0" distR="0" wp14:anchorId="0AB40FD3" wp14:editId="7C8A395A">
            <wp:extent cx="2757488" cy="1838325"/>
            <wp:effectExtent l="0" t="0" r="0" b="0"/>
            <wp:docPr id="3" name="Picture 3" descr="https://scontent.fdel1-1.fna.fbcdn.net/hphotos-xtp1/v/t1.0-9/1936154_847335892059631_7314625737227982113_n.jpg?oh=6b21e01c6faeb39d843774110ddcf46f&amp;oe=57B013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fdel1-1.fna.fbcdn.net/hphotos-xtp1/v/t1.0-9/1936154_847335892059631_7314625737227982113_n.jpg?oh=6b21e01c6faeb39d843774110ddcf46f&amp;oe=57B013E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6964" cy="1844642"/>
                    </a:xfrm>
                    <a:prstGeom prst="rect">
                      <a:avLst/>
                    </a:prstGeom>
                    <a:noFill/>
                    <a:ln>
                      <a:noFill/>
                    </a:ln>
                  </pic:spPr>
                </pic:pic>
              </a:graphicData>
            </a:graphic>
          </wp:inline>
        </w:drawing>
      </w:r>
      <w:r w:rsidR="00F36EC8" w:rsidRPr="00F36EC8">
        <w:rPr>
          <w:noProof/>
          <w:lang w:val="en-GB" w:eastAsia="en-GB"/>
        </w:rPr>
        <w:t xml:space="preserve"> </w:t>
      </w:r>
    </w:p>
    <w:p w:rsidR="00F36EC8" w:rsidRPr="00F36EC8" w:rsidRDefault="00F36EC8" w:rsidP="00F36EC8">
      <w:pPr>
        <w:pStyle w:val="ListParagraph"/>
        <w:spacing w:line="276" w:lineRule="auto"/>
        <w:ind w:firstLine="720"/>
        <w:rPr>
          <w:rFonts w:ascii="Times New Roman" w:hAnsi="Times New Roman" w:cs="Times New Roman"/>
          <w:b/>
          <w:i/>
          <w:noProof/>
          <w:sz w:val="24"/>
          <w:lang w:val="en-GB" w:eastAsia="en-GB"/>
        </w:rPr>
      </w:pPr>
      <w:r w:rsidRPr="00F36EC8">
        <w:rPr>
          <w:rFonts w:ascii="Times New Roman" w:hAnsi="Times New Roman" w:cs="Times New Roman"/>
          <w:b/>
          <w:i/>
          <w:noProof/>
          <w:sz w:val="24"/>
          <w:lang w:val="en-GB" w:eastAsia="en-GB"/>
        </w:rPr>
        <w:t>Inaugral Session</w:t>
      </w:r>
      <w:r w:rsidRPr="00F36EC8">
        <w:rPr>
          <w:rFonts w:ascii="Times New Roman" w:hAnsi="Times New Roman" w:cs="Times New Roman"/>
          <w:b/>
          <w:i/>
          <w:noProof/>
          <w:sz w:val="24"/>
          <w:lang w:val="en-GB" w:eastAsia="en-GB"/>
        </w:rPr>
        <w:tab/>
      </w:r>
      <w:r w:rsidRPr="00F36EC8">
        <w:rPr>
          <w:rFonts w:ascii="Times New Roman" w:hAnsi="Times New Roman" w:cs="Times New Roman"/>
          <w:b/>
          <w:i/>
          <w:noProof/>
          <w:sz w:val="24"/>
          <w:lang w:val="en-GB" w:eastAsia="en-GB"/>
        </w:rPr>
        <w:tab/>
      </w:r>
      <w:r w:rsidRPr="00F36EC8">
        <w:rPr>
          <w:rFonts w:ascii="Times New Roman" w:hAnsi="Times New Roman" w:cs="Times New Roman"/>
          <w:b/>
          <w:i/>
          <w:noProof/>
          <w:sz w:val="24"/>
          <w:lang w:val="en-GB" w:eastAsia="en-GB"/>
        </w:rPr>
        <w:tab/>
        <w:t xml:space="preserve">    Address by Dr. Harsh Gupta</w:t>
      </w:r>
    </w:p>
    <w:p w:rsidR="00F36EC8" w:rsidRDefault="00F36EC8" w:rsidP="00407B89">
      <w:pPr>
        <w:pStyle w:val="ListParagraph"/>
        <w:spacing w:line="276" w:lineRule="auto"/>
        <w:ind w:left="0"/>
        <w:rPr>
          <w:noProof/>
          <w:lang w:val="en-GB" w:eastAsia="en-GB"/>
        </w:rPr>
      </w:pPr>
    </w:p>
    <w:p w:rsidR="00106E03" w:rsidRDefault="00F36EC8" w:rsidP="00407B89">
      <w:pPr>
        <w:pStyle w:val="ListParagraph"/>
        <w:spacing w:line="276" w:lineRule="auto"/>
        <w:ind w:left="0"/>
        <w:rPr>
          <w:rFonts w:ascii="Times New Roman" w:hAnsi="Times New Roman" w:cs="Times New Roman"/>
          <w:sz w:val="24"/>
          <w:szCs w:val="24"/>
        </w:rPr>
      </w:pPr>
      <w:r>
        <w:rPr>
          <w:noProof/>
          <w:lang w:val="en-US" w:eastAsia="en-US"/>
        </w:rPr>
        <w:drawing>
          <wp:inline distT="0" distB="0" distL="0" distR="0">
            <wp:extent cx="2838450" cy="1704975"/>
            <wp:effectExtent l="0" t="0" r="0" b="0"/>
            <wp:docPr id="5" name="Picture 5" descr="https://scontent.fdel1-1.fna.fbcdn.net/hphotos-xpa1/v/t1.0-9/1465141_847342962058924_5441264400698005205_n.jpg?oh=224cc1b8877e3fbfdfd7b5b6109dc5d2&amp;oe=57A98B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fdel1-1.fna.fbcdn.net/hphotos-xpa1/v/t1.0-9/1465141_847342962058924_5441264400698005205_n.jpg?oh=224cc1b8877e3fbfdfd7b5b6109dc5d2&amp;oe=57A98B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5387" cy="1709142"/>
                    </a:xfrm>
                    <a:prstGeom prst="rect">
                      <a:avLst/>
                    </a:prstGeom>
                    <a:noFill/>
                    <a:ln>
                      <a:noFill/>
                    </a:ln>
                  </pic:spPr>
                </pic:pic>
              </a:graphicData>
            </a:graphic>
          </wp:inline>
        </w:drawing>
      </w:r>
      <w:r>
        <w:rPr>
          <w:noProof/>
          <w:lang w:val="en-GB" w:eastAsia="en-GB"/>
        </w:rPr>
        <w:t xml:space="preserve">    </w:t>
      </w:r>
      <w:r>
        <w:rPr>
          <w:noProof/>
          <w:lang w:val="en-US" w:eastAsia="en-US"/>
        </w:rPr>
        <w:drawing>
          <wp:inline distT="0" distB="0" distL="0" distR="0" wp14:anchorId="5FE5221B" wp14:editId="7CFE8592">
            <wp:extent cx="2762250" cy="1714500"/>
            <wp:effectExtent l="0" t="0" r="0" b="0"/>
            <wp:docPr id="4" name="Picture 4" descr="https://scontent.fdel1-1.fna.fbcdn.net/hphotos-xtf1/v/t1.0-9/12974416_857333304393223_3830611087325025772_n.jpg?oh=9f9bc5e7d9e2d290b0445ccc019c5be9&amp;oe=5778CD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fdel1-1.fna.fbcdn.net/hphotos-xtf1/v/t1.0-9/12974416_857333304393223_3830611087325025772_n.jpg?oh=9f9bc5e7d9e2d290b0445ccc019c5be9&amp;oe=5778CDA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0" cy="1714500"/>
                    </a:xfrm>
                    <a:prstGeom prst="rect">
                      <a:avLst/>
                    </a:prstGeom>
                    <a:noFill/>
                    <a:ln>
                      <a:noFill/>
                    </a:ln>
                  </pic:spPr>
                </pic:pic>
              </a:graphicData>
            </a:graphic>
          </wp:inline>
        </w:drawing>
      </w:r>
    </w:p>
    <w:p w:rsidR="00106E03" w:rsidRPr="00F36EC8" w:rsidRDefault="00F36EC8" w:rsidP="00F36EC8">
      <w:pPr>
        <w:pStyle w:val="ListParagraph"/>
        <w:spacing w:line="276" w:lineRule="auto"/>
        <w:ind w:firstLine="720"/>
        <w:rPr>
          <w:rFonts w:ascii="Times New Roman" w:hAnsi="Times New Roman" w:cs="Times New Roman"/>
          <w:b/>
          <w:i/>
          <w:sz w:val="24"/>
          <w:szCs w:val="24"/>
        </w:rPr>
      </w:pPr>
      <w:r w:rsidRPr="00F36EC8">
        <w:rPr>
          <w:rFonts w:ascii="Times New Roman" w:hAnsi="Times New Roman" w:cs="Times New Roman"/>
          <w:b/>
          <w:i/>
          <w:sz w:val="24"/>
          <w:szCs w:val="24"/>
        </w:rPr>
        <w:t>Cultural Programme</w:t>
      </w:r>
      <w:r w:rsidRPr="00F36EC8">
        <w:rPr>
          <w:rFonts w:ascii="Times New Roman" w:hAnsi="Times New Roman" w:cs="Times New Roman"/>
          <w:b/>
          <w:i/>
          <w:sz w:val="24"/>
          <w:szCs w:val="24"/>
        </w:rPr>
        <w:tab/>
      </w:r>
      <w:r w:rsidRPr="00F36EC8">
        <w:rPr>
          <w:rFonts w:ascii="Times New Roman" w:hAnsi="Times New Roman" w:cs="Times New Roman"/>
          <w:b/>
          <w:i/>
          <w:sz w:val="24"/>
          <w:szCs w:val="24"/>
        </w:rPr>
        <w:tab/>
      </w:r>
      <w:r w:rsidRPr="00F36EC8">
        <w:rPr>
          <w:rFonts w:ascii="Times New Roman" w:hAnsi="Times New Roman" w:cs="Times New Roman"/>
          <w:b/>
          <w:i/>
          <w:sz w:val="24"/>
          <w:szCs w:val="24"/>
        </w:rPr>
        <w:tab/>
      </w:r>
      <w:r w:rsidRPr="00F36EC8">
        <w:rPr>
          <w:rFonts w:ascii="Times New Roman" w:hAnsi="Times New Roman" w:cs="Times New Roman"/>
          <w:b/>
          <w:i/>
          <w:sz w:val="24"/>
          <w:szCs w:val="24"/>
        </w:rPr>
        <w:tab/>
        <w:t>Valedictory Session</w:t>
      </w:r>
    </w:p>
    <w:p w:rsidR="00F36EC8" w:rsidRDefault="00F36EC8" w:rsidP="00407B89">
      <w:pPr>
        <w:pStyle w:val="ListParagraph"/>
        <w:spacing w:line="276" w:lineRule="auto"/>
        <w:ind w:left="0"/>
        <w:rPr>
          <w:rFonts w:ascii="Times New Roman" w:hAnsi="Times New Roman" w:cs="Times New Roman"/>
          <w:sz w:val="24"/>
          <w:szCs w:val="24"/>
        </w:rPr>
      </w:pPr>
    </w:p>
    <w:p w:rsidR="00407B89" w:rsidRDefault="00677606" w:rsidP="00407B89">
      <w:pPr>
        <w:pStyle w:val="ListParagraph"/>
        <w:spacing w:line="276" w:lineRule="auto"/>
        <w:ind w:left="0"/>
        <w:rPr>
          <w:rFonts w:ascii="Times New Roman" w:eastAsia="Times New Roman" w:hAnsi="Times New Roman" w:cs="Times New Roman"/>
          <w:sz w:val="24"/>
          <w:szCs w:val="24"/>
        </w:rPr>
      </w:pPr>
      <w:r>
        <w:rPr>
          <w:rFonts w:ascii="Times New Roman" w:hAnsi="Times New Roman" w:cs="Times New Roman"/>
          <w:sz w:val="24"/>
          <w:szCs w:val="24"/>
        </w:rPr>
        <w:t>Out of the total 35 oral presentation sessions</w:t>
      </w:r>
      <w:r w:rsidR="003272FA">
        <w:rPr>
          <w:rFonts w:ascii="Times New Roman" w:hAnsi="Times New Roman" w:cs="Times New Roman"/>
          <w:sz w:val="24"/>
          <w:szCs w:val="24"/>
        </w:rPr>
        <w:t>,</w:t>
      </w:r>
      <w:r>
        <w:rPr>
          <w:rFonts w:ascii="Times New Roman" w:hAnsi="Times New Roman" w:cs="Times New Roman"/>
          <w:sz w:val="24"/>
          <w:szCs w:val="24"/>
        </w:rPr>
        <w:t xml:space="preserve"> six sessions </w:t>
      </w:r>
      <w:r w:rsidR="00ED2C66">
        <w:rPr>
          <w:rFonts w:ascii="Times New Roman" w:hAnsi="Times New Roman" w:cs="Times New Roman"/>
          <w:sz w:val="24"/>
          <w:szCs w:val="24"/>
        </w:rPr>
        <w:t xml:space="preserve">were </w:t>
      </w:r>
      <w:r>
        <w:rPr>
          <w:rFonts w:ascii="Times New Roman" w:hAnsi="Times New Roman" w:cs="Times New Roman"/>
          <w:sz w:val="24"/>
          <w:szCs w:val="24"/>
        </w:rPr>
        <w:t xml:space="preserve">on Land Use Land Cover Change and Climate Change, </w:t>
      </w:r>
      <w:r w:rsidRPr="00880F35">
        <w:rPr>
          <w:rFonts w:ascii="Times New Roman" w:hAnsi="Times New Roman" w:cs="Times New Roman"/>
          <w:sz w:val="24"/>
          <w:szCs w:val="24"/>
        </w:rPr>
        <w:t xml:space="preserve">Five sessions on Human Health and Wellbeing, Four sessions on </w:t>
      </w:r>
      <w:r w:rsidR="00407B89" w:rsidRPr="00407B89">
        <w:rPr>
          <w:rFonts w:ascii="Times New Roman" w:eastAsia="Times New Roman" w:hAnsi="Times New Roman" w:cs="Times New Roman"/>
          <w:sz w:val="24"/>
          <w:szCs w:val="24"/>
        </w:rPr>
        <w:t>Environmental Sustainability and Developmental Concerns</w:t>
      </w:r>
      <w:r w:rsidRPr="00880F35">
        <w:rPr>
          <w:rFonts w:ascii="Times New Roman" w:hAnsi="Times New Roman" w:cs="Times New Roman"/>
          <w:sz w:val="24"/>
          <w:szCs w:val="24"/>
        </w:rPr>
        <w:t xml:space="preserve">, Three sessions each for Resource Conservation and Management, Extreme Environment Events,  Environmental Change, Two presentation each on Disaster Risk Reduction, Ecological </w:t>
      </w:r>
      <w:r w:rsidR="00382AB5" w:rsidRPr="00880F35">
        <w:rPr>
          <w:rFonts w:ascii="Times New Roman" w:hAnsi="Times New Roman" w:cs="Times New Roman"/>
          <w:sz w:val="24"/>
          <w:szCs w:val="24"/>
        </w:rPr>
        <w:t>Modelling</w:t>
      </w:r>
      <w:r w:rsidRPr="00880F35">
        <w:rPr>
          <w:rFonts w:ascii="Times New Roman" w:hAnsi="Times New Roman" w:cs="Times New Roman"/>
          <w:sz w:val="24"/>
          <w:szCs w:val="24"/>
        </w:rPr>
        <w:t xml:space="preserve">, Governance and Policies, Land use land cover change and Biodiversity, One session each on </w:t>
      </w:r>
      <w:r w:rsidR="00382AB5" w:rsidRPr="00880F35">
        <w:rPr>
          <w:rFonts w:ascii="Times New Roman" w:hAnsi="Times New Roman" w:cs="Times New Roman"/>
          <w:sz w:val="24"/>
          <w:szCs w:val="24"/>
        </w:rPr>
        <w:t>Himalayan</w:t>
      </w:r>
      <w:r w:rsidRPr="00880F35">
        <w:rPr>
          <w:rFonts w:ascii="Times New Roman" w:hAnsi="Times New Roman" w:cs="Times New Roman"/>
          <w:sz w:val="24"/>
          <w:szCs w:val="24"/>
        </w:rPr>
        <w:t xml:space="preserve"> Environment, </w:t>
      </w:r>
      <w:r w:rsidRPr="00880F35">
        <w:rPr>
          <w:rFonts w:ascii="Times New Roman" w:eastAsia="Times New Roman" w:hAnsi="Times New Roman" w:cs="Times New Roman"/>
          <w:sz w:val="24"/>
        </w:rPr>
        <w:t>Challenges and Strategies to Climate Resilient Livelihoods</w:t>
      </w:r>
      <w:r w:rsidRPr="00880F35">
        <w:rPr>
          <w:rFonts w:ascii="Times New Roman" w:hAnsi="Times New Roman" w:cs="Times New Roman"/>
          <w:sz w:val="24"/>
          <w:szCs w:val="24"/>
        </w:rPr>
        <w:t xml:space="preserve"> and Geoparks Potential in South Asia.</w:t>
      </w:r>
      <w:r w:rsidR="00435D9E">
        <w:rPr>
          <w:rFonts w:ascii="Times New Roman" w:hAnsi="Times New Roman" w:cs="Times New Roman"/>
          <w:sz w:val="24"/>
          <w:szCs w:val="24"/>
        </w:rPr>
        <w:t xml:space="preserve"> The sessions on Land use land cover change encompassed the issues of </w:t>
      </w:r>
      <w:r w:rsidR="00435D9E" w:rsidRPr="00407B89">
        <w:rPr>
          <w:rFonts w:ascii="Times New Roman" w:eastAsia="Times New Roman" w:hAnsi="Times New Roman" w:cs="Times New Roman"/>
          <w:sz w:val="24"/>
          <w:szCs w:val="24"/>
        </w:rPr>
        <w:t xml:space="preserve">Geo-Spatial Technologies in LULC, Climate Change and LULC in Arid </w:t>
      </w:r>
      <w:r w:rsidR="00435D9E" w:rsidRPr="00407B89">
        <w:rPr>
          <w:rFonts w:ascii="Times New Roman" w:eastAsia="Times New Roman" w:hAnsi="Times New Roman" w:cs="Times New Roman"/>
          <w:sz w:val="24"/>
          <w:szCs w:val="24"/>
        </w:rPr>
        <w:lastRenderedPageBreak/>
        <w:t xml:space="preserve">Ecosystems, LULC in Urban areas and LULC and Biodiversity. </w:t>
      </w:r>
      <w:r w:rsidR="00407B89" w:rsidRPr="00407B89">
        <w:rPr>
          <w:rFonts w:ascii="Times New Roman" w:eastAsia="Times New Roman" w:hAnsi="Times New Roman" w:cs="Times New Roman"/>
          <w:sz w:val="24"/>
          <w:szCs w:val="24"/>
        </w:rPr>
        <w:t>The sessions on Human Health and Wellbeing had presentations on Health and Diseases, Geography of Gender and Marginalised, Environmental Quality, Urban Environment and Human Development.</w:t>
      </w:r>
      <w:r w:rsidR="00407B89">
        <w:rPr>
          <w:rFonts w:ascii="Times New Roman" w:eastAsia="Times New Roman" w:hAnsi="Times New Roman" w:cs="Times New Roman"/>
          <w:b/>
          <w:sz w:val="24"/>
          <w:szCs w:val="24"/>
        </w:rPr>
        <w:t xml:space="preserve"> </w:t>
      </w:r>
      <w:r w:rsidR="00407B89" w:rsidRPr="00407B89">
        <w:rPr>
          <w:rFonts w:ascii="Times New Roman" w:eastAsia="Times New Roman" w:hAnsi="Times New Roman" w:cs="Times New Roman"/>
          <w:sz w:val="24"/>
          <w:szCs w:val="24"/>
        </w:rPr>
        <w:t xml:space="preserve">The sessions on Environmental Sustainability and Developmental Concerns encompassed issues on </w:t>
      </w:r>
      <w:r w:rsidR="00407B89" w:rsidRPr="00407B89">
        <w:rPr>
          <w:rFonts w:ascii="Times New Roman" w:eastAsia="Times New Roman" w:hAnsi="Times New Roman" w:cs="Times New Roman"/>
          <w:sz w:val="24"/>
          <w:szCs w:val="20"/>
        </w:rPr>
        <w:t>Water Issues and Hydropower Projects, Environmental Concerns</w:t>
      </w:r>
      <w:r w:rsidR="00ED2C66">
        <w:rPr>
          <w:rFonts w:ascii="Times New Roman" w:eastAsia="Times New Roman" w:hAnsi="Times New Roman" w:cs="Times New Roman"/>
          <w:sz w:val="24"/>
          <w:szCs w:val="20"/>
        </w:rPr>
        <w:t xml:space="preserve"> and</w:t>
      </w:r>
      <w:r w:rsidR="00407B89" w:rsidRPr="00407B89">
        <w:rPr>
          <w:rFonts w:ascii="Times New Roman" w:eastAsia="Times New Roman" w:hAnsi="Times New Roman" w:cs="Times New Roman"/>
          <w:sz w:val="24"/>
          <w:szCs w:val="20"/>
        </w:rPr>
        <w:t xml:space="preserve"> Urban Sustainability</w:t>
      </w:r>
      <w:r w:rsidR="00407B89">
        <w:rPr>
          <w:rFonts w:ascii="Times New Roman" w:eastAsia="Times New Roman" w:hAnsi="Times New Roman" w:cs="Times New Roman"/>
          <w:sz w:val="24"/>
          <w:szCs w:val="20"/>
        </w:rPr>
        <w:t xml:space="preserve">. The theme of </w:t>
      </w:r>
      <w:r w:rsidR="00407B89" w:rsidRPr="00407B89">
        <w:rPr>
          <w:rFonts w:ascii="Times New Roman" w:eastAsia="Times New Roman" w:hAnsi="Times New Roman" w:cs="Times New Roman"/>
          <w:sz w:val="24"/>
          <w:szCs w:val="24"/>
        </w:rPr>
        <w:t>Resource Conservation and Management had paper presentation on Natural Resource based Livelihood, Water Resource Management</w:t>
      </w:r>
      <w:r w:rsidR="00407B89">
        <w:rPr>
          <w:rFonts w:ascii="Times New Roman" w:eastAsia="Times New Roman" w:hAnsi="Times New Roman" w:cs="Times New Roman"/>
          <w:sz w:val="24"/>
          <w:szCs w:val="24"/>
        </w:rPr>
        <w:t xml:space="preserve"> and</w:t>
      </w:r>
      <w:r w:rsidR="00407B89" w:rsidRPr="00407B89">
        <w:rPr>
          <w:rFonts w:ascii="Times New Roman" w:eastAsia="Times New Roman" w:hAnsi="Times New Roman" w:cs="Times New Roman"/>
          <w:sz w:val="24"/>
          <w:szCs w:val="24"/>
        </w:rPr>
        <w:t xml:space="preserve"> Land based Resources</w:t>
      </w:r>
      <w:r w:rsidR="00407B89">
        <w:rPr>
          <w:rFonts w:ascii="Times New Roman" w:eastAsia="Times New Roman" w:hAnsi="Times New Roman" w:cs="Times New Roman"/>
          <w:sz w:val="24"/>
          <w:szCs w:val="24"/>
        </w:rPr>
        <w:t xml:space="preserve">. The broad topics for presentation in the sessions of </w:t>
      </w:r>
      <w:r w:rsidR="00407B89" w:rsidRPr="00407B89">
        <w:rPr>
          <w:rFonts w:ascii="Times New Roman" w:eastAsia="Times New Roman" w:hAnsi="Times New Roman" w:cs="Times New Roman"/>
          <w:sz w:val="24"/>
          <w:szCs w:val="24"/>
        </w:rPr>
        <w:t>Extreme Events were Landslides, Earthquake,</w:t>
      </w:r>
      <w:r w:rsidR="00407B89">
        <w:rPr>
          <w:rFonts w:ascii="Times New Roman" w:eastAsia="Times New Roman" w:hAnsi="Times New Roman" w:cs="Times New Roman"/>
          <w:b/>
          <w:sz w:val="24"/>
          <w:szCs w:val="24"/>
        </w:rPr>
        <w:t xml:space="preserve"> </w:t>
      </w:r>
      <w:r w:rsidR="00407B89" w:rsidRPr="00407B89">
        <w:rPr>
          <w:rFonts w:ascii="Times New Roman" w:eastAsia="Times New Roman" w:hAnsi="Times New Roman" w:cs="Times New Roman"/>
          <w:sz w:val="24"/>
          <w:szCs w:val="20"/>
        </w:rPr>
        <w:t>Urban Environment Change and Rainfall and Floods.</w:t>
      </w:r>
      <w:r w:rsidR="00407B89">
        <w:rPr>
          <w:rFonts w:ascii="Times New Roman" w:eastAsia="Times New Roman" w:hAnsi="Times New Roman" w:cs="Times New Roman"/>
          <w:sz w:val="24"/>
          <w:szCs w:val="20"/>
        </w:rPr>
        <w:t xml:space="preserve"> </w:t>
      </w:r>
      <w:r w:rsidR="009420EE">
        <w:rPr>
          <w:rFonts w:ascii="Times New Roman" w:eastAsia="Times New Roman" w:hAnsi="Times New Roman" w:cs="Times New Roman"/>
          <w:sz w:val="24"/>
          <w:szCs w:val="20"/>
        </w:rPr>
        <w:t xml:space="preserve">The sessions on Disaster Risk Reduction focussed on </w:t>
      </w:r>
      <w:r w:rsidR="00407B89">
        <w:rPr>
          <w:rFonts w:ascii="Times New Roman" w:eastAsia="Times New Roman" w:hAnsi="Times New Roman" w:cs="Times New Roman"/>
          <w:sz w:val="24"/>
          <w:szCs w:val="20"/>
        </w:rPr>
        <w:t xml:space="preserve">Analysis and Assessment </w:t>
      </w:r>
      <w:r w:rsidR="009420EE">
        <w:rPr>
          <w:rFonts w:ascii="Times New Roman" w:eastAsia="Times New Roman" w:hAnsi="Times New Roman" w:cs="Times New Roman"/>
          <w:sz w:val="24"/>
          <w:szCs w:val="20"/>
        </w:rPr>
        <w:t xml:space="preserve">of Disasters </w:t>
      </w:r>
      <w:r w:rsidR="00407B89">
        <w:rPr>
          <w:rFonts w:ascii="Times New Roman" w:eastAsia="Times New Roman" w:hAnsi="Times New Roman" w:cs="Times New Roman"/>
          <w:sz w:val="24"/>
          <w:szCs w:val="20"/>
        </w:rPr>
        <w:t>and Disaster Management</w:t>
      </w:r>
      <w:r w:rsidR="009420EE">
        <w:rPr>
          <w:rFonts w:ascii="Times New Roman" w:eastAsia="Times New Roman" w:hAnsi="Times New Roman" w:cs="Times New Roman"/>
          <w:sz w:val="24"/>
          <w:szCs w:val="20"/>
        </w:rPr>
        <w:t xml:space="preserve">. </w:t>
      </w:r>
      <w:r w:rsidR="00407B89" w:rsidRPr="009420EE">
        <w:rPr>
          <w:rFonts w:ascii="Times New Roman" w:eastAsia="Times New Roman" w:hAnsi="Times New Roman" w:cs="Times New Roman"/>
          <w:sz w:val="24"/>
          <w:szCs w:val="24"/>
        </w:rPr>
        <w:t xml:space="preserve">Geo-Spatial </w:t>
      </w:r>
      <w:r w:rsidR="00382AB5" w:rsidRPr="009420EE">
        <w:rPr>
          <w:rFonts w:ascii="Times New Roman" w:eastAsia="Times New Roman" w:hAnsi="Times New Roman" w:cs="Times New Roman"/>
          <w:sz w:val="24"/>
          <w:szCs w:val="24"/>
        </w:rPr>
        <w:t>Modelling</w:t>
      </w:r>
      <w:r w:rsidR="00F777D3">
        <w:rPr>
          <w:rFonts w:ascii="Times New Roman" w:eastAsia="Times New Roman" w:hAnsi="Times New Roman" w:cs="Times New Roman"/>
          <w:sz w:val="24"/>
          <w:szCs w:val="24"/>
        </w:rPr>
        <w:t>,</w:t>
      </w:r>
      <w:r w:rsidR="00407B89" w:rsidRPr="009420EE">
        <w:rPr>
          <w:rFonts w:ascii="Times New Roman" w:eastAsia="Times New Roman" w:hAnsi="Times New Roman" w:cs="Times New Roman"/>
          <w:sz w:val="24"/>
          <w:szCs w:val="24"/>
        </w:rPr>
        <w:t xml:space="preserve"> Monitoring and Management</w:t>
      </w:r>
      <w:r w:rsidR="009420EE" w:rsidRPr="009420EE">
        <w:rPr>
          <w:rFonts w:ascii="Times New Roman" w:eastAsia="Times New Roman" w:hAnsi="Times New Roman" w:cs="Times New Roman"/>
          <w:sz w:val="24"/>
          <w:szCs w:val="24"/>
        </w:rPr>
        <w:t xml:space="preserve"> were the major themes for the sessions of Ecological </w:t>
      </w:r>
      <w:r w:rsidR="00382AB5" w:rsidRPr="009420EE">
        <w:rPr>
          <w:rFonts w:ascii="Times New Roman" w:eastAsia="Times New Roman" w:hAnsi="Times New Roman" w:cs="Times New Roman"/>
          <w:sz w:val="24"/>
          <w:szCs w:val="24"/>
        </w:rPr>
        <w:t>Modelling</w:t>
      </w:r>
      <w:r w:rsidR="009420EE" w:rsidRPr="009420EE">
        <w:rPr>
          <w:rFonts w:ascii="Times New Roman" w:eastAsia="Times New Roman" w:hAnsi="Times New Roman" w:cs="Times New Roman"/>
          <w:sz w:val="24"/>
          <w:szCs w:val="24"/>
        </w:rPr>
        <w:t>.</w:t>
      </w:r>
      <w:r w:rsidR="00391383">
        <w:rPr>
          <w:rFonts w:ascii="Times New Roman" w:eastAsia="Times New Roman" w:hAnsi="Times New Roman" w:cs="Times New Roman"/>
          <w:sz w:val="24"/>
          <w:szCs w:val="24"/>
        </w:rPr>
        <w:t xml:space="preserve"> Therefore, the conference covers a wide range of research topics, which contributed to the existing knowledge and science. </w:t>
      </w:r>
    </w:p>
    <w:p w:rsidR="009420EE" w:rsidRDefault="009420EE" w:rsidP="00407B89">
      <w:pPr>
        <w:pStyle w:val="ListParagraph"/>
        <w:spacing w:line="276" w:lineRule="auto"/>
        <w:ind w:left="0"/>
        <w:rPr>
          <w:rFonts w:ascii="Times New Roman" w:eastAsia="Times New Roman" w:hAnsi="Times New Roman" w:cs="Times New Roman"/>
          <w:sz w:val="24"/>
          <w:szCs w:val="24"/>
        </w:rPr>
      </w:pPr>
    </w:p>
    <w:p w:rsidR="003272FA" w:rsidRDefault="009420EE" w:rsidP="00407B89">
      <w:pPr>
        <w:pStyle w:val="ListParagraph"/>
        <w:spacing w:line="276"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valedictory session was graced by Dr. M.R. Bhutiyani, Director, DTRL, DRDO as the Chief Guest, Prof. Iain Hay, Vice-President IGU and </w:t>
      </w:r>
      <w:r w:rsidR="00080222">
        <w:rPr>
          <w:rFonts w:ascii="Times New Roman" w:eastAsia="Times New Roman" w:hAnsi="Times New Roman" w:cs="Times New Roman"/>
          <w:sz w:val="24"/>
          <w:szCs w:val="24"/>
        </w:rPr>
        <w:t>Prof</w:t>
      </w:r>
      <w:r>
        <w:rPr>
          <w:rFonts w:ascii="Times New Roman" w:eastAsia="Times New Roman" w:hAnsi="Times New Roman" w:cs="Times New Roman"/>
          <w:sz w:val="24"/>
          <w:szCs w:val="24"/>
        </w:rPr>
        <w:t>. R.B. Singh, Vice-President,</w:t>
      </w:r>
      <w:r w:rsidR="00080222">
        <w:rPr>
          <w:rFonts w:ascii="Times New Roman" w:eastAsia="Times New Roman" w:hAnsi="Times New Roman" w:cs="Times New Roman"/>
          <w:sz w:val="24"/>
          <w:szCs w:val="24"/>
        </w:rPr>
        <w:t xml:space="preserve"> IGU as Guest of Honor and</w:t>
      </w:r>
      <w:r>
        <w:rPr>
          <w:rFonts w:ascii="Times New Roman" w:eastAsia="Times New Roman" w:hAnsi="Times New Roman" w:cs="Times New Roman"/>
          <w:sz w:val="24"/>
          <w:szCs w:val="24"/>
        </w:rPr>
        <w:t xml:space="preserve"> Presided by </w:t>
      </w:r>
      <w:r w:rsidRPr="003272FA">
        <w:rPr>
          <w:rFonts w:ascii="Times New Roman" w:eastAsia="Times New Roman" w:hAnsi="Times New Roman" w:cs="Times New Roman"/>
          <w:sz w:val="24"/>
          <w:szCs w:val="24"/>
        </w:rPr>
        <w:t>Prof. Tom Beer</w:t>
      </w:r>
      <w:r>
        <w:rPr>
          <w:rFonts w:ascii="Times New Roman" w:eastAsia="Times New Roman" w:hAnsi="Times New Roman" w:cs="Times New Roman"/>
          <w:sz w:val="24"/>
          <w:szCs w:val="24"/>
        </w:rPr>
        <w:t xml:space="preserve">. Dr. Bhutiyani citing the examples from Himalaya emphasized on promoting research on Climate Change and  </w:t>
      </w:r>
      <w:r w:rsidR="00382AB5">
        <w:rPr>
          <w:rFonts w:ascii="Times New Roman" w:eastAsia="Times New Roman" w:hAnsi="Times New Roman" w:cs="Times New Roman"/>
          <w:sz w:val="24"/>
          <w:szCs w:val="24"/>
        </w:rPr>
        <w:t>Himalayan</w:t>
      </w:r>
      <w:r>
        <w:rPr>
          <w:rFonts w:ascii="Times New Roman" w:eastAsia="Times New Roman" w:hAnsi="Times New Roman" w:cs="Times New Roman"/>
          <w:sz w:val="24"/>
          <w:szCs w:val="24"/>
        </w:rPr>
        <w:t xml:space="preserve"> Glaciers as the sustainability of low land depends on the sustai</w:t>
      </w:r>
      <w:r w:rsidR="00382AB5">
        <w:rPr>
          <w:rFonts w:ascii="Times New Roman" w:eastAsia="Times New Roman" w:hAnsi="Times New Roman" w:cs="Times New Roman"/>
          <w:sz w:val="24"/>
          <w:szCs w:val="24"/>
        </w:rPr>
        <w:t>nability of highlands. Prof. Ia</w:t>
      </w:r>
      <w:r>
        <w:rPr>
          <w:rFonts w:ascii="Times New Roman" w:eastAsia="Times New Roman" w:hAnsi="Times New Roman" w:cs="Times New Roman"/>
          <w:sz w:val="24"/>
          <w:szCs w:val="24"/>
        </w:rPr>
        <w:t xml:space="preserve">in Hay emphasized on the need of geographical education as a solution to various global problems. </w:t>
      </w:r>
    </w:p>
    <w:p w:rsidR="003272FA" w:rsidRDefault="003272FA" w:rsidP="003272FA">
      <w:pPr>
        <w:pStyle w:val="ListParagraph"/>
        <w:spacing w:line="240" w:lineRule="auto"/>
        <w:ind w:left="0"/>
        <w:rPr>
          <w:rFonts w:ascii="Times New Roman" w:eastAsia="Times New Roman" w:hAnsi="Times New Roman" w:cs="Times New Roman"/>
          <w:sz w:val="24"/>
          <w:szCs w:val="24"/>
        </w:rPr>
      </w:pPr>
    </w:p>
    <w:p w:rsidR="006456A1" w:rsidRDefault="006456A1" w:rsidP="0002300D">
      <w:pPr>
        <w:pStyle w:val="ListParagraph"/>
        <w:spacing w:line="276" w:lineRule="auto"/>
        <w:ind w:left="0"/>
        <w:rPr>
          <w:rFonts w:ascii="Times New Roman" w:hAnsi="Times New Roman" w:cs="Times New Roman"/>
          <w:sz w:val="24"/>
          <w:szCs w:val="24"/>
        </w:rPr>
      </w:pPr>
      <w:r>
        <w:rPr>
          <w:rFonts w:ascii="Times New Roman" w:hAnsi="Times New Roman" w:cs="Times New Roman"/>
          <w:noProof/>
          <w:sz w:val="24"/>
          <w:szCs w:val="24"/>
          <w:lang w:val="en-US" w:eastAsia="en-US"/>
        </w:rPr>
        <w:drawing>
          <wp:inline distT="0" distB="0" distL="0" distR="0" wp14:anchorId="6AD7F503" wp14:editId="79DF75CA">
            <wp:extent cx="2967487" cy="1965234"/>
            <wp:effectExtent l="0" t="0" r="4445" b="0"/>
            <wp:docPr id="1" name="Picture 1" descr="G:\My Pics\IGU @ Pics\IGUPics@Prithivi_IGU\P-1geography internationa seminarl-20.03.2016\20.03.16\DSC_8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Pics\IGU @ Pics\IGUPics@Prithivi_IGU\P-1geography internationa seminarl-20.03.2016\20.03.16\DSC_810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63266" cy="1962438"/>
                    </a:xfrm>
                    <a:prstGeom prst="rect">
                      <a:avLst/>
                    </a:prstGeom>
                    <a:noFill/>
                    <a:ln>
                      <a:noFill/>
                    </a:ln>
                  </pic:spPr>
                </pic:pic>
              </a:graphicData>
            </a:graphic>
          </wp:inline>
        </w:drawing>
      </w:r>
    </w:p>
    <w:p w:rsidR="006456A1" w:rsidRDefault="006456A1" w:rsidP="0002300D">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Prof RB Singh and Dr PK Khurana announcing Delhi Declaration, 20 March, 2016</w:t>
      </w:r>
    </w:p>
    <w:p w:rsidR="00534E0C" w:rsidRDefault="00534E0C" w:rsidP="0002300D">
      <w:pPr>
        <w:pStyle w:val="ListParagraph"/>
        <w:spacing w:line="276" w:lineRule="auto"/>
        <w:ind w:left="0"/>
        <w:rPr>
          <w:rFonts w:ascii="Times New Roman" w:hAnsi="Times New Roman" w:cs="Times New Roman"/>
          <w:sz w:val="24"/>
          <w:szCs w:val="24"/>
        </w:rPr>
      </w:pPr>
    </w:p>
    <w:p w:rsidR="00391383" w:rsidRDefault="005D14B9" w:rsidP="0002300D">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We acknowledge the financial support of funding agencies, particularly the Indian Council of Social Science Research (ICSSR), New Delhi for granting Rs. 300,000/- for said conference. We further acknowledge other funding agencies including Indian Space Research Organization (ISRO), Defence Research and Development Organization (DRDO), Ministry of Earth Science, Indian National Science Academy, SEWA-THDC-KMC, Geological Survey of India. </w:t>
      </w:r>
    </w:p>
    <w:p w:rsidR="00534E0C" w:rsidRDefault="00534E0C" w:rsidP="0002300D">
      <w:pPr>
        <w:pStyle w:val="ListParagraph"/>
        <w:spacing w:line="276" w:lineRule="auto"/>
        <w:ind w:left="0"/>
        <w:rPr>
          <w:rFonts w:ascii="Times New Roman" w:hAnsi="Times New Roman" w:cs="Times New Roman"/>
          <w:sz w:val="24"/>
          <w:szCs w:val="24"/>
        </w:rPr>
      </w:pPr>
    </w:p>
    <w:p w:rsidR="00391383" w:rsidRDefault="00E836CB" w:rsidP="0002300D">
      <w:pPr>
        <w:pStyle w:val="ListParagraph"/>
        <w:spacing w:line="276" w:lineRule="auto"/>
        <w:ind w:left="0"/>
        <w:rPr>
          <w:rFonts w:ascii="Times New Roman" w:hAnsi="Times New Roman" w:cs="Times New Roman"/>
          <w:sz w:val="24"/>
          <w:szCs w:val="24"/>
        </w:rPr>
      </w:pPr>
      <w:r>
        <w:rPr>
          <w:rFonts w:ascii="Times New Roman" w:eastAsia="Times New Roman" w:hAnsi="Times New Roman" w:cs="Times New Roman"/>
          <w:sz w:val="24"/>
          <w:szCs w:val="24"/>
        </w:rPr>
        <w:t>As recommendations for policy makers from this international conference, IGU-SBSC 2016 Delhi Declaration was also announced.</w:t>
      </w:r>
    </w:p>
    <w:p w:rsidR="00391383" w:rsidRDefault="00391383" w:rsidP="0002300D">
      <w:pPr>
        <w:pStyle w:val="ListParagraph"/>
        <w:spacing w:line="276" w:lineRule="auto"/>
        <w:ind w:left="0"/>
        <w:rPr>
          <w:rFonts w:ascii="Times New Roman" w:hAnsi="Times New Roman" w:cs="Times New Roman"/>
          <w:sz w:val="24"/>
          <w:szCs w:val="24"/>
        </w:rPr>
      </w:pPr>
    </w:p>
    <w:p w:rsidR="00391383" w:rsidRDefault="00391383" w:rsidP="0002300D">
      <w:pPr>
        <w:pStyle w:val="ListParagraph"/>
        <w:spacing w:line="276" w:lineRule="auto"/>
        <w:ind w:left="0"/>
        <w:rPr>
          <w:rFonts w:ascii="Times New Roman" w:hAnsi="Times New Roman" w:cs="Times New Roman"/>
          <w:sz w:val="24"/>
          <w:szCs w:val="24"/>
        </w:rPr>
      </w:pPr>
    </w:p>
    <w:p w:rsidR="00391383" w:rsidRDefault="00391383" w:rsidP="0002300D">
      <w:pPr>
        <w:pStyle w:val="ListParagraph"/>
        <w:spacing w:line="276" w:lineRule="auto"/>
        <w:ind w:left="0"/>
        <w:rPr>
          <w:rFonts w:ascii="Times New Roman" w:hAnsi="Times New Roman" w:cs="Times New Roman"/>
          <w:sz w:val="24"/>
          <w:szCs w:val="24"/>
        </w:rPr>
      </w:pPr>
    </w:p>
    <w:p w:rsidR="00391383" w:rsidRDefault="00391383" w:rsidP="0002300D">
      <w:pPr>
        <w:pStyle w:val="ListParagraph"/>
        <w:spacing w:line="276" w:lineRule="auto"/>
        <w:ind w:left="0"/>
        <w:rPr>
          <w:rFonts w:ascii="Times New Roman" w:hAnsi="Times New Roman" w:cs="Times New Roman"/>
          <w:sz w:val="24"/>
          <w:szCs w:val="24"/>
        </w:rPr>
      </w:pPr>
    </w:p>
    <w:p w:rsidR="006456A1" w:rsidRDefault="006456A1" w:rsidP="0002300D">
      <w:pPr>
        <w:pStyle w:val="ListParagraph"/>
        <w:spacing w:line="276" w:lineRule="auto"/>
        <w:ind w:left="0"/>
        <w:rPr>
          <w:rFonts w:ascii="Times New Roman" w:hAnsi="Times New Roman" w:cs="Times New Roman"/>
          <w:sz w:val="24"/>
          <w:szCs w:val="24"/>
        </w:rPr>
      </w:pPr>
      <w:r w:rsidRPr="006456A1">
        <w:rPr>
          <w:rFonts w:asciiTheme="majorHAnsi" w:hAnsiTheme="majorHAnsi"/>
          <w:b/>
          <w:noProof/>
          <w:sz w:val="24"/>
          <w:szCs w:val="24"/>
          <w:lang w:val="en-US" w:eastAsia="en-US"/>
        </w:rPr>
        <mc:AlternateContent>
          <mc:Choice Requires="wps">
            <w:drawing>
              <wp:anchor distT="0" distB="0" distL="114300" distR="114300" simplePos="0" relativeHeight="251659264" behindDoc="0" locked="0" layoutInCell="1" allowOverlap="1" wp14:anchorId="328F3D72" wp14:editId="3C351C13">
                <wp:simplePos x="0" y="0"/>
                <wp:positionH relativeFrom="column">
                  <wp:posOffset>51758</wp:posOffset>
                </wp:positionH>
                <wp:positionV relativeFrom="paragraph">
                  <wp:posOffset>2217</wp:posOffset>
                </wp:positionV>
                <wp:extent cx="5908544" cy="1403985"/>
                <wp:effectExtent l="0" t="0" r="1651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544" cy="1403985"/>
                        </a:xfrm>
                        <a:prstGeom prst="rect">
                          <a:avLst/>
                        </a:prstGeom>
                        <a:solidFill>
                          <a:srgbClr val="FFFFFF"/>
                        </a:solidFill>
                        <a:ln w="9525">
                          <a:solidFill>
                            <a:srgbClr val="000000"/>
                          </a:solidFill>
                          <a:miter lim="800000"/>
                          <a:headEnd/>
                          <a:tailEnd/>
                        </a:ln>
                      </wps:spPr>
                      <wps:txbx>
                        <w:txbxContent>
                          <w:p w:rsidR="006456A1" w:rsidRPr="003272FA" w:rsidRDefault="006456A1" w:rsidP="006456A1">
                            <w:pPr>
                              <w:spacing w:line="240" w:lineRule="auto"/>
                              <w:jc w:val="center"/>
                              <w:rPr>
                                <w:rFonts w:asciiTheme="majorHAnsi" w:hAnsiTheme="majorHAnsi"/>
                                <w:b/>
                                <w:sz w:val="24"/>
                                <w:szCs w:val="24"/>
                              </w:rPr>
                            </w:pPr>
                            <w:r w:rsidRPr="003272FA">
                              <w:rPr>
                                <w:rFonts w:asciiTheme="majorHAnsi" w:hAnsiTheme="majorHAnsi"/>
                                <w:b/>
                                <w:sz w:val="24"/>
                                <w:szCs w:val="24"/>
                              </w:rPr>
                              <w:t>IGU-SBSC 2016</w:t>
                            </w:r>
                          </w:p>
                          <w:p w:rsidR="006456A1" w:rsidRDefault="006456A1" w:rsidP="006456A1">
                            <w:pPr>
                              <w:spacing w:line="240" w:lineRule="auto"/>
                              <w:jc w:val="center"/>
                              <w:rPr>
                                <w:rFonts w:ascii="Algerian" w:hAnsi="Algerian"/>
                                <w:b/>
                                <w:sz w:val="48"/>
                                <w:szCs w:val="48"/>
                              </w:rPr>
                            </w:pPr>
                            <w:r w:rsidRPr="003272FA">
                              <w:rPr>
                                <w:rFonts w:ascii="Algerian" w:hAnsi="Algerian"/>
                                <w:b/>
                                <w:sz w:val="24"/>
                                <w:szCs w:val="24"/>
                              </w:rPr>
                              <w:t>DELHI DECLARATION</w:t>
                            </w:r>
                          </w:p>
                          <w:p w:rsidR="006456A1" w:rsidRDefault="006456A1" w:rsidP="006456A1">
                            <w:pPr>
                              <w:spacing w:line="240" w:lineRule="auto"/>
                              <w:rPr>
                                <w:rFonts w:asciiTheme="majorHAnsi" w:hAnsiTheme="majorHAnsi"/>
                                <w:b/>
                                <w:sz w:val="24"/>
                                <w:szCs w:val="24"/>
                              </w:rPr>
                            </w:pPr>
                          </w:p>
                          <w:p w:rsidR="006456A1" w:rsidRPr="00802EF8" w:rsidRDefault="006456A1" w:rsidP="006456A1">
                            <w:pPr>
                              <w:spacing w:line="240" w:lineRule="auto"/>
                              <w:rPr>
                                <w:rFonts w:asciiTheme="majorHAnsi" w:hAnsiTheme="majorHAnsi"/>
                                <w:sz w:val="26"/>
                                <w:szCs w:val="26"/>
                              </w:rPr>
                            </w:pPr>
                            <w:r w:rsidRPr="00802EF8">
                              <w:rPr>
                                <w:rFonts w:asciiTheme="majorHAnsi" w:hAnsiTheme="majorHAnsi"/>
                                <w:sz w:val="26"/>
                                <w:szCs w:val="26"/>
                              </w:rPr>
                              <w:t>Resolved unanimously that 9</w:t>
                            </w:r>
                            <w:r w:rsidRPr="00802EF8">
                              <w:rPr>
                                <w:rFonts w:asciiTheme="majorHAnsi" w:hAnsiTheme="majorHAnsi"/>
                                <w:sz w:val="26"/>
                                <w:szCs w:val="26"/>
                                <w:vertAlign w:val="superscript"/>
                              </w:rPr>
                              <w:t>th</w:t>
                            </w:r>
                            <w:r w:rsidRPr="00802EF8">
                              <w:rPr>
                                <w:rFonts w:asciiTheme="majorHAnsi" w:hAnsiTheme="majorHAnsi"/>
                                <w:sz w:val="26"/>
                                <w:szCs w:val="26"/>
                              </w:rPr>
                              <w:t xml:space="preserve"> IGU three day Regional Conference on “Land Use Change, Climate Extremes and  Disaster Risk Reduction” being organized by the Department of Geography, Shaheed Bhagat Singh College, University of Delhi, makes the following policy recommendations for the consideration of various stake holders.</w:t>
                            </w:r>
                          </w:p>
                          <w:p w:rsidR="006456A1" w:rsidRPr="00802EF8" w:rsidRDefault="006456A1" w:rsidP="006456A1">
                            <w:pPr>
                              <w:pStyle w:val="ListParagraph"/>
                              <w:numPr>
                                <w:ilvl w:val="0"/>
                                <w:numId w:val="19"/>
                              </w:numPr>
                              <w:suppressAutoHyphens w:val="0"/>
                              <w:spacing w:after="200" w:line="240" w:lineRule="auto"/>
                              <w:rPr>
                                <w:rFonts w:asciiTheme="majorHAnsi" w:hAnsiTheme="majorHAnsi"/>
                                <w:sz w:val="26"/>
                                <w:szCs w:val="26"/>
                              </w:rPr>
                            </w:pPr>
                            <w:r w:rsidRPr="00802EF8">
                              <w:rPr>
                                <w:rFonts w:asciiTheme="majorHAnsi" w:hAnsiTheme="majorHAnsi"/>
                                <w:sz w:val="26"/>
                                <w:szCs w:val="26"/>
                              </w:rPr>
                              <w:t>Land use study is emerging interface of biophysical and human environment which requires careful geographical and geospatial inquiry.</w:t>
                            </w:r>
                          </w:p>
                          <w:p w:rsidR="006456A1" w:rsidRPr="00802EF8" w:rsidRDefault="006456A1" w:rsidP="006456A1">
                            <w:pPr>
                              <w:pStyle w:val="ListParagraph"/>
                              <w:numPr>
                                <w:ilvl w:val="0"/>
                                <w:numId w:val="19"/>
                              </w:numPr>
                              <w:suppressAutoHyphens w:val="0"/>
                              <w:spacing w:after="200" w:line="240" w:lineRule="auto"/>
                              <w:rPr>
                                <w:rFonts w:asciiTheme="majorHAnsi" w:hAnsiTheme="majorHAnsi"/>
                                <w:sz w:val="26"/>
                                <w:szCs w:val="26"/>
                              </w:rPr>
                            </w:pPr>
                            <w:r w:rsidRPr="00802EF8">
                              <w:rPr>
                                <w:rFonts w:asciiTheme="majorHAnsi" w:hAnsiTheme="majorHAnsi"/>
                                <w:sz w:val="26"/>
                                <w:szCs w:val="26"/>
                              </w:rPr>
                              <w:t>Geo-spatial technology should be disseminated to deal with emergency situations particularly identification of safer areas special needs of vulnerable groups like children, old people, women and disabled.</w:t>
                            </w:r>
                          </w:p>
                          <w:p w:rsidR="006456A1" w:rsidRPr="00802EF8" w:rsidRDefault="006456A1" w:rsidP="006456A1">
                            <w:pPr>
                              <w:pStyle w:val="ListParagraph"/>
                              <w:numPr>
                                <w:ilvl w:val="0"/>
                                <w:numId w:val="19"/>
                              </w:numPr>
                              <w:suppressAutoHyphens w:val="0"/>
                              <w:spacing w:after="200" w:line="240" w:lineRule="auto"/>
                              <w:rPr>
                                <w:rFonts w:asciiTheme="majorHAnsi" w:hAnsiTheme="majorHAnsi"/>
                                <w:sz w:val="26"/>
                                <w:szCs w:val="26"/>
                              </w:rPr>
                            </w:pPr>
                            <w:r w:rsidRPr="00802EF8">
                              <w:rPr>
                                <w:rFonts w:asciiTheme="majorHAnsi" w:hAnsiTheme="majorHAnsi"/>
                                <w:sz w:val="26"/>
                                <w:szCs w:val="26"/>
                              </w:rPr>
                              <w:t>Food and water availability is threatened by extreme climate and we need to take all possible steps to ensure food, water-energy security within the framework of sustainable of future earth.</w:t>
                            </w:r>
                          </w:p>
                          <w:p w:rsidR="006456A1" w:rsidRPr="00802EF8" w:rsidRDefault="006456A1" w:rsidP="006456A1">
                            <w:pPr>
                              <w:pStyle w:val="ListParagraph"/>
                              <w:numPr>
                                <w:ilvl w:val="0"/>
                                <w:numId w:val="19"/>
                              </w:numPr>
                              <w:suppressAutoHyphens w:val="0"/>
                              <w:spacing w:after="200" w:line="240" w:lineRule="auto"/>
                              <w:rPr>
                                <w:rFonts w:asciiTheme="majorHAnsi" w:hAnsiTheme="majorHAnsi"/>
                                <w:sz w:val="26"/>
                                <w:szCs w:val="26"/>
                              </w:rPr>
                            </w:pPr>
                            <w:r w:rsidRPr="00802EF8">
                              <w:rPr>
                                <w:rFonts w:asciiTheme="majorHAnsi" w:hAnsiTheme="majorHAnsi"/>
                                <w:sz w:val="26"/>
                                <w:szCs w:val="26"/>
                              </w:rPr>
                              <w:t>Geospatial technology based environment education should be promoted to find appropriate local solutions to regional imbalances and diverse issues.</w:t>
                            </w:r>
                          </w:p>
                          <w:p w:rsidR="006456A1" w:rsidRPr="00802EF8" w:rsidRDefault="006456A1" w:rsidP="006456A1">
                            <w:pPr>
                              <w:pStyle w:val="ListParagraph"/>
                              <w:numPr>
                                <w:ilvl w:val="0"/>
                                <w:numId w:val="19"/>
                              </w:numPr>
                              <w:suppressAutoHyphens w:val="0"/>
                              <w:spacing w:after="200" w:line="240" w:lineRule="auto"/>
                              <w:rPr>
                                <w:rFonts w:asciiTheme="majorHAnsi" w:hAnsiTheme="majorHAnsi"/>
                                <w:sz w:val="26"/>
                                <w:szCs w:val="26"/>
                              </w:rPr>
                            </w:pPr>
                            <w:r w:rsidRPr="00802EF8">
                              <w:rPr>
                                <w:rFonts w:asciiTheme="majorHAnsi" w:hAnsiTheme="majorHAnsi"/>
                                <w:sz w:val="26"/>
                                <w:szCs w:val="26"/>
                              </w:rPr>
                              <w:t>The return period, as a tool to forecast earthquake, has been effective at the medium and long term. Mock frills at various levels should be considered as an effective tool for disaster mitigation.</w:t>
                            </w:r>
                          </w:p>
                          <w:p w:rsidR="006456A1" w:rsidRPr="00802EF8" w:rsidRDefault="006456A1" w:rsidP="006456A1">
                            <w:pPr>
                              <w:pStyle w:val="ListParagraph"/>
                              <w:numPr>
                                <w:ilvl w:val="0"/>
                                <w:numId w:val="19"/>
                              </w:numPr>
                              <w:suppressAutoHyphens w:val="0"/>
                              <w:spacing w:after="200" w:line="240" w:lineRule="auto"/>
                              <w:rPr>
                                <w:rFonts w:asciiTheme="majorHAnsi" w:hAnsiTheme="majorHAnsi"/>
                                <w:sz w:val="26"/>
                                <w:szCs w:val="26"/>
                              </w:rPr>
                            </w:pPr>
                            <w:r w:rsidRPr="00802EF8">
                              <w:rPr>
                                <w:rFonts w:asciiTheme="majorHAnsi" w:hAnsiTheme="majorHAnsi"/>
                                <w:sz w:val="26"/>
                                <w:szCs w:val="26"/>
                              </w:rPr>
                              <w:t>Human health and wellbeing should be continued to the focal point of research for sustainable future.</w:t>
                            </w:r>
                          </w:p>
                          <w:p w:rsidR="006456A1" w:rsidRPr="00802EF8" w:rsidRDefault="006456A1" w:rsidP="006456A1">
                            <w:pPr>
                              <w:pStyle w:val="ListParagraph"/>
                              <w:numPr>
                                <w:ilvl w:val="0"/>
                                <w:numId w:val="19"/>
                              </w:numPr>
                              <w:suppressAutoHyphens w:val="0"/>
                              <w:spacing w:after="200" w:line="240" w:lineRule="auto"/>
                              <w:rPr>
                                <w:rFonts w:asciiTheme="majorHAnsi" w:hAnsiTheme="majorHAnsi"/>
                                <w:sz w:val="26"/>
                                <w:szCs w:val="26"/>
                              </w:rPr>
                            </w:pPr>
                            <w:r w:rsidRPr="00802EF8">
                              <w:rPr>
                                <w:rFonts w:asciiTheme="majorHAnsi" w:hAnsiTheme="majorHAnsi"/>
                                <w:sz w:val="26"/>
                                <w:szCs w:val="26"/>
                              </w:rPr>
                              <w:t>Geoheritage sites are neglected in India and other developing countries. This should be linked to the tourism development and community empowerment.</w:t>
                            </w:r>
                          </w:p>
                          <w:p w:rsidR="006456A1" w:rsidRDefault="006456A1" w:rsidP="006456A1">
                            <w:pPr>
                              <w:pStyle w:val="ListParagraph"/>
                              <w:numPr>
                                <w:ilvl w:val="0"/>
                                <w:numId w:val="19"/>
                              </w:numPr>
                              <w:suppressAutoHyphens w:val="0"/>
                              <w:spacing w:after="200" w:line="240" w:lineRule="auto"/>
                              <w:rPr>
                                <w:rFonts w:asciiTheme="majorHAnsi" w:hAnsiTheme="majorHAnsi"/>
                                <w:sz w:val="26"/>
                                <w:szCs w:val="26"/>
                              </w:rPr>
                            </w:pPr>
                            <w:r w:rsidRPr="00802EF8">
                              <w:rPr>
                                <w:rFonts w:asciiTheme="majorHAnsi" w:hAnsiTheme="majorHAnsi"/>
                                <w:sz w:val="26"/>
                                <w:szCs w:val="26"/>
                              </w:rPr>
                              <w:t>Earth science governance needs to be promoted among community stake holders though better information and amalgamation using spatial and temporal scales.</w:t>
                            </w:r>
                          </w:p>
                          <w:p w:rsidR="006456A1" w:rsidRDefault="006456A1" w:rsidP="00142F29">
                            <w:pPr>
                              <w:pStyle w:val="ListParagraph"/>
                              <w:numPr>
                                <w:ilvl w:val="0"/>
                                <w:numId w:val="19"/>
                              </w:numPr>
                              <w:suppressAutoHyphens w:val="0"/>
                              <w:spacing w:after="200" w:line="240" w:lineRule="auto"/>
                            </w:pPr>
                            <w:r w:rsidRPr="00142F29">
                              <w:rPr>
                                <w:rFonts w:asciiTheme="majorHAnsi" w:hAnsiTheme="majorHAnsi"/>
                                <w:sz w:val="26"/>
                                <w:szCs w:val="26"/>
                              </w:rPr>
                              <w:t>IGU India Foundation, an academic body was initiated in the Inaugural Function on 18</w:t>
                            </w:r>
                            <w:r w:rsidRPr="00142F29">
                              <w:rPr>
                                <w:rFonts w:asciiTheme="majorHAnsi" w:hAnsiTheme="majorHAnsi"/>
                                <w:sz w:val="26"/>
                                <w:szCs w:val="26"/>
                                <w:vertAlign w:val="superscript"/>
                              </w:rPr>
                              <w:t>th</w:t>
                            </w:r>
                            <w:r w:rsidRPr="00142F29">
                              <w:rPr>
                                <w:rFonts w:asciiTheme="majorHAnsi" w:hAnsiTheme="majorHAnsi"/>
                                <w:sz w:val="26"/>
                                <w:szCs w:val="26"/>
                              </w:rPr>
                              <w:t xml:space="preserve"> march 2016. This foundation will be responsible for planning, organization, execution and implementation of workshops and conferences as well as publications, as part of IGU India Series.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pt;margin-top:.15pt;width:465.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">
                <v:textbox style="mso-fit-shape-to-text:t">
                  <w:txbxContent>
                    <w:p w:rsidR="006456A1" w:rsidRPr="003272FA" w:rsidRDefault="006456A1" w:rsidP="006456A1">
                      <w:pPr>
                        <w:spacing w:line="240" w:lineRule="auto"/>
                        <w:jc w:val="center"/>
                        <w:rPr>
                          <w:rFonts w:asciiTheme="majorHAnsi" w:hAnsiTheme="majorHAnsi"/>
                          <w:b/>
                          <w:sz w:val="24"/>
                          <w:szCs w:val="24"/>
                        </w:rPr>
                      </w:pPr>
                      <w:r w:rsidRPr="003272FA">
                        <w:rPr>
                          <w:rFonts w:asciiTheme="majorHAnsi" w:hAnsiTheme="majorHAnsi"/>
                          <w:b/>
                          <w:sz w:val="24"/>
                          <w:szCs w:val="24"/>
                        </w:rPr>
                        <w:t>IGU-SBSC 2016</w:t>
                      </w:r>
                    </w:p>
                    <w:p w:rsidR="006456A1" w:rsidRDefault="006456A1" w:rsidP="006456A1">
                      <w:pPr>
                        <w:spacing w:line="240" w:lineRule="auto"/>
                        <w:jc w:val="center"/>
                        <w:rPr>
                          <w:rFonts w:ascii="Algerian" w:hAnsi="Algerian"/>
                          <w:b/>
                          <w:sz w:val="48"/>
                          <w:szCs w:val="48"/>
                        </w:rPr>
                      </w:pPr>
                      <w:r w:rsidRPr="003272FA">
                        <w:rPr>
                          <w:rFonts w:ascii="Algerian" w:hAnsi="Algerian"/>
                          <w:b/>
                          <w:sz w:val="24"/>
                          <w:szCs w:val="24"/>
                        </w:rPr>
                        <w:t>DELHI DECLARATION</w:t>
                      </w:r>
                    </w:p>
                    <w:p w:rsidR="006456A1" w:rsidRDefault="006456A1" w:rsidP="006456A1">
                      <w:pPr>
                        <w:spacing w:line="240" w:lineRule="auto"/>
                        <w:rPr>
                          <w:rFonts w:asciiTheme="majorHAnsi" w:hAnsiTheme="majorHAnsi"/>
                          <w:b/>
                          <w:sz w:val="24"/>
                          <w:szCs w:val="24"/>
                        </w:rPr>
                      </w:pPr>
                    </w:p>
                    <w:p w:rsidR="006456A1" w:rsidRPr="00802EF8" w:rsidRDefault="006456A1" w:rsidP="006456A1">
                      <w:pPr>
                        <w:spacing w:line="240" w:lineRule="auto"/>
                        <w:rPr>
                          <w:rFonts w:asciiTheme="majorHAnsi" w:hAnsiTheme="majorHAnsi"/>
                          <w:sz w:val="26"/>
                          <w:szCs w:val="26"/>
                        </w:rPr>
                      </w:pPr>
                      <w:r w:rsidRPr="00802EF8">
                        <w:rPr>
                          <w:rFonts w:asciiTheme="majorHAnsi" w:hAnsiTheme="majorHAnsi"/>
                          <w:sz w:val="26"/>
                          <w:szCs w:val="26"/>
                        </w:rPr>
                        <w:t>Resolved unanimously that 9</w:t>
                      </w:r>
                      <w:r w:rsidRPr="00802EF8">
                        <w:rPr>
                          <w:rFonts w:asciiTheme="majorHAnsi" w:hAnsiTheme="majorHAnsi"/>
                          <w:sz w:val="26"/>
                          <w:szCs w:val="26"/>
                          <w:vertAlign w:val="superscript"/>
                        </w:rPr>
                        <w:t>th</w:t>
                      </w:r>
                      <w:r w:rsidRPr="00802EF8">
                        <w:rPr>
                          <w:rFonts w:asciiTheme="majorHAnsi" w:hAnsiTheme="majorHAnsi"/>
                          <w:sz w:val="26"/>
                          <w:szCs w:val="26"/>
                        </w:rPr>
                        <w:t xml:space="preserve"> IGU three day Regional Conference on “Land Use Change, Climate Extremes and  Disaster Risk Reduction” being organized by the Department of Geography, </w:t>
                      </w:r>
                      <w:proofErr w:type="spellStart"/>
                      <w:r w:rsidRPr="00802EF8">
                        <w:rPr>
                          <w:rFonts w:asciiTheme="majorHAnsi" w:hAnsiTheme="majorHAnsi"/>
                          <w:sz w:val="26"/>
                          <w:szCs w:val="26"/>
                        </w:rPr>
                        <w:t>Shaheed</w:t>
                      </w:r>
                      <w:proofErr w:type="spellEnd"/>
                      <w:r w:rsidRPr="00802EF8">
                        <w:rPr>
                          <w:rFonts w:asciiTheme="majorHAnsi" w:hAnsiTheme="majorHAnsi"/>
                          <w:sz w:val="26"/>
                          <w:szCs w:val="26"/>
                        </w:rPr>
                        <w:t xml:space="preserve"> </w:t>
                      </w:r>
                      <w:proofErr w:type="spellStart"/>
                      <w:r w:rsidRPr="00802EF8">
                        <w:rPr>
                          <w:rFonts w:asciiTheme="majorHAnsi" w:hAnsiTheme="majorHAnsi"/>
                          <w:sz w:val="26"/>
                          <w:szCs w:val="26"/>
                        </w:rPr>
                        <w:t>Bhagat</w:t>
                      </w:r>
                      <w:proofErr w:type="spellEnd"/>
                      <w:r w:rsidRPr="00802EF8">
                        <w:rPr>
                          <w:rFonts w:asciiTheme="majorHAnsi" w:hAnsiTheme="majorHAnsi"/>
                          <w:sz w:val="26"/>
                          <w:szCs w:val="26"/>
                        </w:rPr>
                        <w:t xml:space="preserve"> Singh College, University of Delhi, makes the following policy recommendations for the consideration of various stake holders.</w:t>
                      </w:r>
                    </w:p>
                    <w:p w:rsidR="006456A1" w:rsidRPr="00802EF8" w:rsidRDefault="006456A1" w:rsidP="006456A1">
                      <w:pPr>
                        <w:pStyle w:val="ListParagraph"/>
                        <w:numPr>
                          <w:ilvl w:val="0"/>
                          <w:numId w:val="19"/>
                        </w:numPr>
                        <w:suppressAutoHyphens w:val="0"/>
                        <w:spacing w:after="200" w:line="240" w:lineRule="auto"/>
                        <w:rPr>
                          <w:rFonts w:asciiTheme="majorHAnsi" w:hAnsiTheme="majorHAnsi"/>
                          <w:sz w:val="26"/>
                          <w:szCs w:val="26"/>
                        </w:rPr>
                      </w:pPr>
                      <w:r w:rsidRPr="00802EF8">
                        <w:rPr>
                          <w:rFonts w:asciiTheme="majorHAnsi" w:hAnsiTheme="majorHAnsi"/>
                          <w:sz w:val="26"/>
                          <w:szCs w:val="26"/>
                        </w:rPr>
                        <w:t>Land use study is emerging interface of biophysical and human environment which requires careful geographical and geospatial inquiry.</w:t>
                      </w:r>
                    </w:p>
                    <w:p w:rsidR="006456A1" w:rsidRPr="00802EF8" w:rsidRDefault="006456A1" w:rsidP="006456A1">
                      <w:pPr>
                        <w:pStyle w:val="ListParagraph"/>
                        <w:numPr>
                          <w:ilvl w:val="0"/>
                          <w:numId w:val="19"/>
                        </w:numPr>
                        <w:suppressAutoHyphens w:val="0"/>
                        <w:spacing w:after="200" w:line="240" w:lineRule="auto"/>
                        <w:rPr>
                          <w:rFonts w:asciiTheme="majorHAnsi" w:hAnsiTheme="majorHAnsi"/>
                          <w:sz w:val="26"/>
                          <w:szCs w:val="26"/>
                        </w:rPr>
                      </w:pPr>
                      <w:r w:rsidRPr="00802EF8">
                        <w:rPr>
                          <w:rFonts w:asciiTheme="majorHAnsi" w:hAnsiTheme="majorHAnsi"/>
                          <w:sz w:val="26"/>
                          <w:szCs w:val="26"/>
                        </w:rPr>
                        <w:t>Geo-spatial technology should be disseminated to deal with emergency situations particularly identification of safer areas special needs of vulnerable groups like children, old people, women and disabled.</w:t>
                      </w:r>
                    </w:p>
                    <w:p w:rsidR="006456A1" w:rsidRPr="00802EF8" w:rsidRDefault="006456A1" w:rsidP="006456A1">
                      <w:pPr>
                        <w:pStyle w:val="ListParagraph"/>
                        <w:numPr>
                          <w:ilvl w:val="0"/>
                          <w:numId w:val="19"/>
                        </w:numPr>
                        <w:suppressAutoHyphens w:val="0"/>
                        <w:spacing w:after="200" w:line="240" w:lineRule="auto"/>
                        <w:rPr>
                          <w:rFonts w:asciiTheme="majorHAnsi" w:hAnsiTheme="majorHAnsi"/>
                          <w:sz w:val="26"/>
                          <w:szCs w:val="26"/>
                        </w:rPr>
                      </w:pPr>
                      <w:r w:rsidRPr="00802EF8">
                        <w:rPr>
                          <w:rFonts w:asciiTheme="majorHAnsi" w:hAnsiTheme="majorHAnsi"/>
                          <w:sz w:val="26"/>
                          <w:szCs w:val="26"/>
                        </w:rPr>
                        <w:t>Food and water availability is threatened by extreme climate and we need to take all possible steps to ensure food, water-energy security within the framework of sustainable of future earth.</w:t>
                      </w:r>
                    </w:p>
                    <w:p w:rsidR="006456A1" w:rsidRPr="00802EF8" w:rsidRDefault="006456A1" w:rsidP="006456A1">
                      <w:pPr>
                        <w:pStyle w:val="ListParagraph"/>
                        <w:numPr>
                          <w:ilvl w:val="0"/>
                          <w:numId w:val="19"/>
                        </w:numPr>
                        <w:suppressAutoHyphens w:val="0"/>
                        <w:spacing w:after="200" w:line="240" w:lineRule="auto"/>
                        <w:rPr>
                          <w:rFonts w:asciiTheme="majorHAnsi" w:hAnsiTheme="majorHAnsi"/>
                          <w:sz w:val="26"/>
                          <w:szCs w:val="26"/>
                        </w:rPr>
                      </w:pPr>
                      <w:r w:rsidRPr="00802EF8">
                        <w:rPr>
                          <w:rFonts w:asciiTheme="majorHAnsi" w:hAnsiTheme="majorHAnsi"/>
                          <w:sz w:val="26"/>
                          <w:szCs w:val="26"/>
                        </w:rPr>
                        <w:t>Geospatial technology based environment education should be promoted to find appropriate local solutions to regional imbalances and diverse issues.</w:t>
                      </w:r>
                    </w:p>
                    <w:p w:rsidR="006456A1" w:rsidRPr="00802EF8" w:rsidRDefault="006456A1" w:rsidP="006456A1">
                      <w:pPr>
                        <w:pStyle w:val="ListParagraph"/>
                        <w:numPr>
                          <w:ilvl w:val="0"/>
                          <w:numId w:val="19"/>
                        </w:numPr>
                        <w:suppressAutoHyphens w:val="0"/>
                        <w:spacing w:after="200" w:line="240" w:lineRule="auto"/>
                        <w:rPr>
                          <w:rFonts w:asciiTheme="majorHAnsi" w:hAnsiTheme="majorHAnsi"/>
                          <w:sz w:val="26"/>
                          <w:szCs w:val="26"/>
                        </w:rPr>
                      </w:pPr>
                      <w:r w:rsidRPr="00802EF8">
                        <w:rPr>
                          <w:rFonts w:asciiTheme="majorHAnsi" w:hAnsiTheme="majorHAnsi"/>
                          <w:sz w:val="26"/>
                          <w:szCs w:val="26"/>
                        </w:rPr>
                        <w:t>The return period, as a tool to forecast earthquake, has been effective at the medium and long term. Mock frills at various levels should be considered as an effective tool for disaster mitigation.</w:t>
                      </w:r>
                    </w:p>
                    <w:p w:rsidR="006456A1" w:rsidRPr="00802EF8" w:rsidRDefault="006456A1" w:rsidP="006456A1">
                      <w:pPr>
                        <w:pStyle w:val="ListParagraph"/>
                        <w:numPr>
                          <w:ilvl w:val="0"/>
                          <w:numId w:val="19"/>
                        </w:numPr>
                        <w:suppressAutoHyphens w:val="0"/>
                        <w:spacing w:after="200" w:line="240" w:lineRule="auto"/>
                        <w:rPr>
                          <w:rFonts w:asciiTheme="majorHAnsi" w:hAnsiTheme="majorHAnsi"/>
                          <w:sz w:val="26"/>
                          <w:szCs w:val="26"/>
                        </w:rPr>
                      </w:pPr>
                      <w:r w:rsidRPr="00802EF8">
                        <w:rPr>
                          <w:rFonts w:asciiTheme="majorHAnsi" w:hAnsiTheme="majorHAnsi"/>
                          <w:sz w:val="26"/>
                          <w:szCs w:val="26"/>
                        </w:rPr>
                        <w:t>Human health and wellbeing should be continued to the focal point of research for sustainable future.</w:t>
                      </w:r>
                    </w:p>
                    <w:p w:rsidR="006456A1" w:rsidRPr="00802EF8" w:rsidRDefault="006456A1" w:rsidP="006456A1">
                      <w:pPr>
                        <w:pStyle w:val="ListParagraph"/>
                        <w:numPr>
                          <w:ilvl w:val="0"/>
                          <w:numId w:val="19"/>
                        </w:numPr>
                        <w:suppressAutoHyphens w:val="0"/>
                        <w:spacing w:after="200" w:line="240" w:lineRule="auto"/>
                        <w:rPr>
                          <w:rFonts w:asciiTheme="majorHAnsi" w:hAnsiTheme="majorHAnsi"/>
                          <w:sz w:val="26"/>
                          <w:szCs w:val="26"/>
                        </w:rPr>
                      </w:pPr>
                      <w:proofErr w:type="spellStart"/>
                      <w:r w:rsidRPr="00802EF8">
                        <w:rPr>
                          <w:rFonts w:asciiTheme="majorHAnsi" w:hAnsiTheme="majorHAnsi"/>
                          <w:sz w:val="26"/>
                          <w:szCs w:val="26"/>
                        </w:rPr>
                        <w:t>Geoheritage</w:t>
                      </w:r>
                      <w:proofErr w:type="spellEnd"/>
                      <w:r w:rsidRPr="00802EF8">
                        <w:rPr>
                          <w:rFonts w:asciiTheme="majorHAnsi" w:hAnsiTheme="majorHAnsi"/>
                          <w:sz w:val="26"/>
                          <w:szCs w:val="26"/>
                        </w:rPr>
                        <w:t xml:space="preserve"> sites are neglected in India and other developing countries. This should be linked to the tourism development and community empowerment.</w:t>
                      </w:r>
                    </w:p>
                    <w:p w:rsidR="006456A1" w:rsidRDefault="006456A1" w:rsidP="006456A1">
                      <w:pPr>
                        <w:pStyle w:val="ListParagraph"/>
                        <w:numPr>
                          <w:ilvl w:val="0"/>
                          <w:numId w:val="19"/>
                        </w:numPr>
                        <w:suppressAutoHyphens w:val="0"/>
                        <w:spacing w:after="200" w:line="240" w:lineRule="auto"/>
                        <w:rPr>
                          <w:rFonts w:asciiTheme="majorHAnsi" w:hAnsiTheme="majorHAnsi"/>
                          <w:sz w:val="26"/>
                          <w:szCs w:val="26"/>
                        </w:rPr>
                      </w:pPr>
                      <w:r w:rsidRPr="00802EF8">
                        <w:rPr>
                          <w:rFonts w:asciiTheme="majorHAnsi" w:hAnsiTheme="majorHAnsi"/>
                          <w:sz w:val="26"/>
                          <w:szCs w:val="26"/>
                        </w:rPr>
                        <w:t>Earth science governance needs to be promoted among community stake holders though better information and amalgamation using spatial and temporal scales.</w:t>
                      </w:r>
                    </w:p>
                    <w:p w:rsidR="006456A1" w:rsidRDefault="006456A1" w:rsidP="00142F29">
                      <w:pPr>
                        <w:pStyle w:val="ListParagraph"/>
                        <w:numPr>
                          <w:ilvl w:val="0"/>
                          <w:numId w:val="19"/>
                        </w:numPr>
                        <w:suppressAutoHyphens w:val="0"/>
                        <w:spacing w:after="200" w:line="240" w:lineRule="auto"/>
                      </w:pPr>
                      <w:r w:rsidRPr="00142F29">
                        <w:rPr>
                          <w:rFonts w:asciiTheme="majorHAnsi" w:hAnsiTheme="majorHAnsi"/>
                          <w:sz w:val="26"/>
                          <w:szCs w:val="26"/>
                        </w:rPr>
                        <w:t>IGU India Foundation, an academic body was initiated in the Inaugural Function on 18</w:t>
                      </w:r>
                      <w:r w:rsidRPr="00142F29">
                        <w:rPr>
                          <w:rFonts w:asciiTheme="majorHAnsi" w:hAnsiTheme="majorHAnsi"/>
                          <w:sz w:val="26"/>
                          <w:szCs w:val="26"/>
                          <w:vertAlign w:val="superscript"/>
                        </w:rPr>
                        <w:t>th</w:t>
                      </w:r>
                      <w:r w:rsidRPr="00142F29">
                        <w:rPr>
                          <w:rFonts w:asciiTheme="majorHAnsi" w:hAnsiTheme="majorHAnsi"/>
                          <w:sz w:val="26"/>
                          <w:szCs w:val="26"/>
                        </w:rPr>
                        <w:t xml:space="preserve"> march 2016. This foundation will be responsible for planning, organization, execution and implementation of workshops and conferences as well as publications, as part of IGU India Series.</w:t>
                      </w:r>
                    </w:p>
                  </w:txbxContent>
                </v:textbox>
              </v:shape>
            </w:pict>
          </mc:Fallback>
        </mc:AlternateContent>
      </w:r>
    </w:p>
    <w:p w:rsidR="006456A1" w:rsidRDefault="006456A1" w:rsidP="0002300D">
      <w:pPr>
        <w:pStyle w:val="ListParagraph"/>
        <w:spacing w:line="276" w:lineRule="auto"/>
        <w:ind w:left="0"/>
        <w:rPr>
          <w:rFonts w:ascii="Times New Roman" w:hAnsi="Times New Roman" w:cs="Times New Roman"/>
          <w:sz w:val="24"/>
          <w:szCs w:val="24"/>
        </w:rPr>
      </w:pPr>
    </w:p>
    <w:p w:rsidR="006456A1" w:rsidRDefault="006456A1" w:rsidP="0002300D">
      <w:pPr>
        <w:pStyle w:val="ListParagraph"/>
        <w:spacing w:line="276" w:lineRule="auto"/>
        <w:ind w:left="0"/>
        <w:rPr>
          <w:rFonts w:ascii="Times New Roman" w:hAnsi="Times New Roman" w:cs="Times New Roman"/>
          <w:sz w:val="24"/>
          <w:szCs w:val="24"/>
        </w:rPr>
      </w:pPr>
    </w:p>
    <w:p w:rsidR="006456A1" w:rsidRDefault="006456A1" w:rsidP="0002300D">
      <w:pPr>
        <w:pStyle w:val="ListParagraph"/>
        <w:spacing w:line="276" w:lineRule="auto"/>
        <w:ind w:left="0"/>
        <w:rPr>
          <w:rFonts w:ascii="Times New Roman" w:hAnsi="Times New Roman" w:cs="Times New Roman"/>
          <w:sz w:val="24"/>
          <w:szCs w:val="24"/>
        </w:rPr>
      </w:pPr>
    </w:p>
    <w:p w:rsidR="006456A1" w:rsidRDefault="006456A1" w:rsidP="0002300D">
      <w:pPr>
        <w:pStyle w:val="ListParagraph"/>
        <w:spacing w:line="276" w:lineRule="auto"/>
        <w:ind w:left="0"/>
        <w:rPr>
          <w:rFonts w:ascii="Times New Roman" w:hAnsi="Times New Roman" w:cs="Times New Roman"/>
          <w:sz w:val="24"/>
          <w:szCs w:val="24"/>
        </w:rPr>
      </w:pPr>
    </w:p>
    <w:p w:rsidR="006456A1" w:rsidRDefault="006456A1" w:rsidP="0002300D">
      <w:pPr>
        <w:pStyle w:val="ListParagraph"/>
        <w:spacing w:line="276" w:lineRule="auto"/>
        <w:ind w:left="0"/>
        <w:rPr>
          <w:rFonts w:ascii="Times New Roman" w:hAnsi="Times New Roman" w:cs="Times New Roman"/>
          <w:sz w:val="24"/>
          <w:szCs w:val="24"/>
        </w:rPr>
      </w:pPr>
    </w:p>
    <w:p w:rsidR="006456A1" w:rsidRDefault="006456A1" w:rsidP="0002300D">
      <w:pPr>
        <w:pStyle w:val="ListParagraph"/>
        <w:spacing w:line="276" w:lineRule="auto"/>
        <w:ind w:left="0"/>
        <w:rPr>
          <w:rFonts w:ascii="Times New Roman" w:hAnsi="Times New Roman" w:cs="Times New Roman"/>
          <w:sz w:val="24"/>
          <w:szCs w:val="24"/>
        </w:rPr>
      </w:pPr>
    </w:p>
    <w:p w:rsidR="006456A1" w:rsidRDefault="006456A1" w:rsidP="0002300D">
      <w:pPr>
        <w:pStyle w:val="ListParagraph"/>
        <w:spacing w:line="276" w:lineRule="auto"/>
        <w:ind w:left="0"/>
        <w:rPr>
          <w:rFonts w:ascii="Times New Roman" w:hAnsi="Times New Roman" w:cs="Times New Roman"/>
          <w:sz w:val="24"/>
          <w:szCs w:val="24"/>
        </w:rPr>
      </w:pPr>
    </w:p>
    <w:p w:rsidR="00C9145D" w:rsidRDefault="00C9145D" w:rsidP="006456A1">
      <w:pPr>
        <w:pStyle w:val="ListParagraph"/>
        <w:spacing w:line="240" w:lineRule="auto"/>
        <w:ind w:left="0"/>
        <w:rPr>
          <w:rFonts w:ascii="Times New Roman" w:eastAsia="Times New Roman" w:hAnsi="Times New Roman" w:cs="Times New Roman"/>
          <w:sz w:val="24"/>
          <w:szCs w:val="24"/>
        </w:rPr>
      </w:pPr>
    </w:p>
    <w:p w:rsidR="00C9145D" w:rsidRDefault="00C9145D" w:rsidP="006456A1">
      <w:pPr>
        <w:pStyle w:val="ListParagraph"/>
        <w:spacing w:line="240" w:lineRule="auto"/>
        <w:ind w:left="0"/>
        <w:rPr>
          <w:rFonts w:ascii="Times New Roman" w:eastAsia="Times New Roman" w:hAnsi="Times New Roman" w:cs="Times New Roman"/>
          <w:sz w:val="24"/>
          <w:szCs w:val="24"/>
        </w:rPr>
      </w:pPr>
    </w:p>
    <w:p w:rsidR="00534E0C" w:rsidRDefault="00534E0C" w:rsidP="006456A1">
      <w:pPr>
        <w:pStyle w:val="ListParagraph"/>
        <w:spacing w:line="240" w:lineRule="auto"/>
        <w:ind w:left="0"/>
        <w:rPr>
          <w:rFonts w:ascii="Times New Roman" w:eastAsia="Times New Roman" w:hAnsi="Times New Roman" w:cs="Times New Roman"/>
          <w:sz w:val="24"/>
          <w:szCs w:val="24"/>
        </w:rPr>
      </w:pPr>
    </w:p>
    <w:p w:rsidR="00534E0C" w:rsidRDefault="00534E0C" w:rsidP="006456A1">
      <w:pPr>
        <w:pStyle w:val="ListParagraph"/>
        <w:spacing w:line="240" w:lineRule="auto"/>
        <w:ind w:left="0"/>
        <w:rPr>
          <w:rFonts w:ascii="Times New Roman" w:eastAsia="Times New Roman" w:hAnsi="Times New Roman" w:cs="Times New Roman"/>
          <w:sz w:val="24"/>
          <w:szCs w:val="24"/>
        </w:rPr>
      </w:pPr>
    </w:p>
    <w:p w:rsidR="00534E0C" w:rsidRDefault="00534E0C" w:rsidP="006456A1">
      <w:pPr>
        <w:pStyle w:val="ListParagraph"/>
        <w:spacing w:line="240" w:lineRule="auto"/>
        <w:ind w:left="0"/>
        <w:rPr>
          <w:rFonts w:ascii="Times New Roman" w:eastAsia="Times New Roman" w:hAnsi="Times New Roman" w:cs="Times New Roman"/>
          <w:sz w:val="24"/>
          <w:szCs w:val="24"/>
        </w:rPr>
      </w:pPr>
    </w:p>
    <w:p w:rsidR="00534E0C" w:rsidRDefault="00534E0C" w:rsidP="006456A1">
      <w:pPr>
        <w:pStyle w:val="ListParagraph"/>
        <w:spacing w:line="240" w:lineRule="auto"/>
        <w:ind w:left="0"/>
        <w:rPr>
          <w:rFonts w:ascii="Times New Roman" w:eastAsia="Times New Roman" w:hAnsi="Times New Roman" w:cs="Times New Roman"/>
          <w:sz w:val="24"/>
          <w:szCs w:val="24"/>
        </w:rPr>
      </w:pPr>
    </w:p>
    <w:p w:rsidR="00534E0C" w:rsidRDefault="00534E0C" w:rsidP="006456A1">
      <w:pPr>
        <w:pStyle w:val="ListParagraph"/>
        <w:spacing w:line="240" w:lineRule="auto"/>
        <w:ind w:left="0"/>
        <w:rPr>
          <w:rFonts w:ascii="Times New Roman" w:eastAsia="Times New Roman" w:hAnsi="Times New Roman" w:cs="Times New Roman"/>
          <w:sz w:val="24"/>
          <w:szCs w:val="24"/>
        </w:rPr>
      </w:pPr>
    </w:p>
    <w:p w:rsidR="00534E0C" w:rsidRDefault="00534E0C" w:rsidP="006456A1">
      <w:pPr>
        <w:pStyle w:val="ListParagraph"/>
        <w:spacing w:line="240" w:lineRule="auto"/>
        <w:ind w:left="0"/>
        <w:rPr>
          <w:rFonts w:ascii="Times New Roman" w:eastAsia="Times New Roman" w:hAnsi="Times New Roman" w:cs="Times New Roman"/>
          <w:sz w:val="24"/>
          <w:szCs w:val="24"/>
        </w:rPr>
      </w:pPr>
    </w:p>
    <w:p w:rsidR="00534E0C" w:rsidRDefault="00534E0C" w:rsidP="006456A1">
      <w:pPr>
        <w:pStyle w:val="ListParagraph"/>
        <w:spacing w:line="240" w:lineRule="auto"/>
        <w:ind w:left="0"/>
        <w:rPr>
          <w:rFonts w:ascii="Times New Roman" w:eastAsia="Times New Roman" w:hAnsi="Times New Roman" w:cs="Times New Roman"/>
          <w:sz w:val="24"/>
          <w:szCs w:val="24"/>
        </w:rPr>
      </w:pPr>
    </w:p>
    <w:p w:rsidR="00534E0C" w:rsidRDefault="00534E0C" w:rsidP="006456A1">
      <w:pPr>
        <w:pStyle w:val="ListParagraph"/>
        <w:spacing w:line="240" w:lineRule="auto"/>
        <w:ind w:left="0"/>
        <w:rPr>
          <w:rFonts w:ascii="Times New Roman" w:eastAsia="Times New Roman" w:hAnsi="Times New Roman" w:cs="Times New Roman"/>
          <w:sz w:val="24"/>
          <w:szCs w:val="24"/>
        </w:rPr>
      </w:pPr>
    </w:p>
    <w:p w:rsidR="00534E0C" w:rsidRDefault="00534E0C" w:rsidP="006456A1">
      <w:pPr>
        <w:pStyle w:val="ListParagraph"/>
        <w:spacing w:line="240" w:lineRule="auto"/>
        <w:ind w:left="0"/>
        <w:rPr>
          <w:rFonts w:ascii="Times New Roman" w:eastAsia="Times New Roman" w:hAnsi="Times New Roman" w:cs="Times New Roman"/>
          <w:sz w:val="24"/>
          <w:szCs w:val="24"/>
        </w:rPr>
      </w:pPr>
    </w:p>
    <w:p w:rsidR="00534E0C" w:rsidRDefault="00534E0C" w:rsidP="006456A1">
      <w:pPr>
        <w:pStyle w:val="ListParagraph"/>
        <w:spacing w:line="240" w:lineRule="auto"/>
        <w:ind w:left="0"/>
        <w:rPr>
          <w:rFonts w:ascii="Times New Roman" w:eastAsia="Times New Roman" w:hAnsi="Times New Roman" w:cs="Times New Roman"/>
          <w:sz w:val="24"/>
          <w:szCs w:val="24"/>
        </w:rPr>
      </w:pPr>
    </w:p>
    <w:p w:rsidR="00534E0C" w:rsidRDefault="00534E0C" w:rsidP="006456A1">
      <w:pPr>
        <w:pStyle w:val="ListParagraph"/>
        <w:spacing w:line="240" w:lineRule="auto"/>
        <w:ind w:left="0"/>
        <w:rPr>
          <w:rFonts w:ascii="Times New Roman" w:eastAsia="Times New Roman" w:hAnsi="Times New Roman" w:cs="Times New Roman"/>
          <w:sz w:val="24"/>
          <w:szCs w:val="24"/>
        </w:rPr>
      </w:pPr>
    </w:p>
    <w:p w:rsidR="00534E0C" w:rsidRDefault="00534E0C" w:rsidP="006456A1">
      <w:pPr>
        <w:pStyle w:val="ListParagraph"/>
        <w:spacing w:line="240" w:lineRule="auto"/>
        <w:ind w:left="0"/>
        <w:rPr>
          <w:rFonts w:ascii="Times New Roman" w:eastAsia="Times New Roman" w:hAnsi="Times New Roman" w:cs="Times New Roman"/>
          <w:sz w:val="24"/>
          <w:szCs w:val="24"/>
        </w:rPr>
      </w:pPr>
    </w:p>
    <w:p w:rsidR="00534E0C" w:rsidRDefault="00534E0C" w:rsidP="006456A1">
      <w:pPr>
        <w:pStyle w:val="ListParagraph"/>
        <w:spacing w:line="240" w:lineRule="auto"/>
        <w:ind w:left="0"/>
        <w:rPr>
          <w:rFonts w:ascii="Times New Roman" w:eastAsia="Times New Roman" w:hAnsi="Times New Roman" w:cs="Times New Roman"/>
          <w:sz w:val="24"/>
          <w:szCs w:val="24"/>
        </w:rPr>
      </w:pPr>
    </w:p>
    <w:p w:rsidR="00534E0C" w:rsidRDefault="00534E0C" w:rsidP="006456A1">
      <w:pPr>
        <w:pStyle w:val="ListParagraph"/>
        <w:spacing w:line="240" w:lineRule="auto"/>
        <w:ind w:left="0"/>
        <w:rPr>
          <w:rFonts w:ascii="Times New Roman" w:eastAsia="Times New Roman" w:hAnsi="Times New Roman" w:cs="Times New Roman"/>
          <w:sz w:val="24"/>
          <w:szCs w:val="24"/>
        </w:rPr>
      </w:pPr>
    </w:p>
    <w:p w:rsidR="00534E0C" w:rsidRDefault="00534E0C" w:rsidP="006456A1">
      <w:pPr>
        <w:pStyle w:val="ListParagraph"/>
        <w:spacing w:line="240" w:lineRule="auto"/>
        <w:ind w:left="0"/>
        <w:rPr>
          <w:rFonts w:ascii="Times New Roman" w:eastAsia="Times New Roman" w:hAnsi="Times New Roman" w:cs="Times New Roman"/>
          <w:sz w:val="24"/>
          <w:szCs w:val="24"/>
        </w:rPr>
      </w:pPr>
    </w:p>
    <w:p w:rsidR="00534E0C" w:rsidRDefault="00534E0C" w:rsidP="006456A1">
      <w:pPr>
        <w:pStyle w:val="ListParagraph"/>
        <w:spacing w:line="240" w:lineRule="auto"/>
        <w:ind w:left="0"/>
        <w:rPr>
          <w:rFonts w:ascii="Times New Roman" w:eastAsia="Times New Roman" w:hAnsi="Times New Roman" w:cs="Times New Roman"/>
          <w:sz w:val="24"/>
          <w:szCs w:val="24"/>
        </w:rPr>
      </w:pPr>
    </w:p>
    <w:p w:rsidR="00534E0C" w:rsidRDefault="00534E0C" w:rsidP="006456A1">
      <w:pPr>
        <w:pStyle w:val="ListParagraph"/>
        <w:spacing w:line="240" w:lineRule="auto"/>
        <w:ind w:left="0"/>
        <w:rPr>
          <w:rFonts w:ascii="Times New Roman" w:eastAsia="Times New Roman" w:hAnsi="Times New Roman" w:cs="Times New Roman"/>
          <w:sz w:val="24"/>
          <w:szCs w:val="24"/>
        </w:rPr>
      </w:pPr>
    </w:p>
    <w:p w:rsidR="00534E0C" w:rsidRDefault="00534E0C" w:rsidP="006456A1">
      <w:pPr>
        <w:pStyle w:val="ListParagraph"/>
        <w:spacing w:line="240" w:lineRule="auto"/>
        <w:ind w:left="0"/>
        <w:rPr>
          <w:rFonts w:ascii="Times New Roman" w:eastAsia="Times New Roman" w:hAnsi="Times New Roman" w:cs="Times New Roman"/>
          <w:sz w:val="24"/>
          <w:szCs w:val="24"/>
        </w:rPr>
      </w:pPr>
    </w:p>
    <w:p w:rsidR="00534E0C" w:rsidRDefault="00534E0C" w:rsidP="006456A1">
      <w:pPr>
        <w:pStyle w:val="ListParagraph"/>
        <w:spacing w:line="240" w:lineRule="auto"/>
        <w:ind w:left="0"/>
        <w:rPr>
          <w:rFonts w:ascii="Times New Roman" w:eastAsia="Times New Roman" w:hAnsi="Times New Roman" w:cs="Times New Roman"/>
          <w:sz w:val="24"/>
          <w:szCs w:val="24"/>
        </w:rPr>
      </w:pPr>
    </w:p>
    <w:p w:rsidR="00534E0C" w:rsidRDefault="00534E0C" w:rsidP="006456A1">
      <w:pPr>
        <w:pStyle w:val="ListParagraph"/>
        <w:spacing w:line="240" w:lineRule="auto"/>
        <w:ind w:left="0"/>
        <w:rPr>
          <w:rFonts w:ascii="Times New Roman" w:eastAsia="Times New Roman" w:hAnsi="Times New Roman" w:cs="Times New Roman"/>
          <w:sz w:val="24"/>
          <w:szCs w:val="24"/>
        </w:rPr>
      </w:pPr>
    </w:p>
    <w:p w:rsidR="00534E0C" w:rsidRDefault="00534E0C" w:rsidP="006456A1">
      <w:pPr>
        <w:pStyle w:val="ListParagraph"/>
        <w:spacing w:line="240" w:lineRule="auto"/>
        <w:ind w:left="0"/>
        <w:rPr>
          <w:rFonts w:ascii="Times New Roman" w:eastAsia="Times New Roman" w:hAnsi="Times New Roman" w:cs="Times New Roman"/>
          <w:sz w:val="24"/>
          <w:szCs w:val="24"/>
        </w:rPr>
      </w:pPr>
    </w:p>
    <w:p w:rsidR="00534E0C" w:rsidRDefault="00534E0C" w:rsidP="006456A1">
      <w:pPr>
        <w:pStyle w:val="ListParagraph"/>
        <w:spacing w:line="240" w:lineRule="auto"/>
        <w:ind w:left="0"/>
        <w:rPr>
          <w:rFonts w:ascii="Times New Roman" w:eastAsia="Times New Roman" w:hAnsi="Times New Roman" w:cs="Times New Roman"/>
          <w:sz w:val="24"/>
          <w:szCs w:val="24"/>
        </w:rPr>
      </w:pPr>
    </w:p>
    <w:p w:rsidR="00534E0C" w:rsidRDefault="00534E0C" w:rsidP="006456A1">
      <w:pPr>
        <w:pStyle w:val="ListParagraph"/>
        <w:spacing w:line="240" w:lineRule="auto"/>
        <w:ind w:left="0"/>
        <w:rPr>
          <w:rFonts w:ascii="Times New Roman" w:eastAsia="Times New Roman" w:hAnsi="Times New Roman" w:cs="Times New Roman"/>
          <w:sz w:val="24"/>
          <w:szCs w:val="24"/>
        </w:rPr>
      </w:pPr>
    </w:p>
    <w:p w:rsidR="00534E0C" w:rsidRDefault="00534E0C" w:rsidP="006456A1">
      <w:pPr>
        <w:pStyle w:val="ListParagraph"/>
        <w:spacing w:line="240" w:lineRule="auto"/>
        <w:ind w:left="0"/>
        <w:rPr>
          <w:rFonts w:ascii="Times New Roman" w:eastAsia="Times New Roman" w:hAnsi="Times New Roman" w:cs="Times New Roman"/>
          <w:sz w:val="24"/>
          <w:szCs w:val="24"/>
        </w:rPr>
      </w:pPr>
    </w:p>
    <w:p w:rsidR="00534E0C" w:rsidRDefault="00534E0C" w:rsidP="006456A1">
      <w:pPr>
        <w:pStyle w:val="ListParagraph"/>
        <w:spacing w:line="240" w:lineRule="auto"/>
        <w:ind w:left="0"/>
        <w:rPr>
          <w:rFonts w:ascii="Times New Roman" w:eastAsia="Times New Roman" w:hAnsi="Times New Roman" w:cs="Times New Roman"/>
          <w:sz w:val="24"/>
          <w:szCs w:val="24"/>
        </w:rPr>
      </w:pPr>
    </w:p>
    <w:p w:rsidR="00534E0C" w:rsidRDefault="00534E0C" w:rsidP="006456A1">
      <w:pPr>
        <w:pStyle w:val="ListParagraph"/>
        <w:spacing w:line="240" w:lineRule="auto"/>
        <w:ind w:left="0"/>
        <w:rPr>
          <w:rFonts w:ascii="Times New Roman" w:eastAsia="Times New Roman" w:hAnsi="Times New Roman" w:cs="Times New Roman"/>
          <w:sz w:val="24"/>
          <w:szCs w:val="24"/>
        </w:rPr>
      </w:pPr>
    </w:p>
    <w:p w:rsidR="00534E0C" w:rsidRDefault="00534E0C" w:rsidP="006456A1">
      <w:pPr>
        <w:pStyle w:val="ListParagraph"/>
        <w:spacing w:line="240" w:lineRule="auto"/>
        <w:ind w:left="0"/>
        <w:rPr>
          <w:rFonts w:ascii="Times New Roman" w:eastAsia="Times New Roman" w:hAnsi="Times New Roman" w:cs="Times New Roman"/>
          <w:sz w:val="24"/>
          <w:szCs w:val="24"/>
        </w:rPr>
      </w:pPr>
    </w:p>
    <w:p w:rsidR="00534E0C" w:rsidRDefault="00534E0C" w:rsidP="006456A1">
      <w:pPr>
        <w:pStyle w:val="ListParagraph"/>
        <w:spacing w:line="240" w:lineRule="auto"/>
        <w:ind w:left="0"/>
        <w:rPr>
          <w:rFonts w:ascii="Times New Roman" w:eastAsia="Times New Roman" w:hAnsi="Times New Roman" w:cs="Times New Roman"/>
          <w:sz w:val="24"/>
          <w:szCs w:val="24"/>
        </w:rPr>
      </w:pPr>
    </w:p>
    <w:p w:rsidR="00534E0C" w:rsidRDefault="00534E0C" w:rsidP="006456A1">
      <w:pPr>
        <w:pStyle w:val="ListParagraph"/>
        <w:spacing w:line="240" w:lineRule="auto"/>
        <w:ind w:left="0"/>
        <w:rPr>
          <w:rFonts w:ascii="Times New Roman" w:eastAsia="Times New Roman" w:hAnsi="Times New Roman" w:cs="Times New Roman"/>
          <w:sz w:val="24"/>
          <w:szCs w:val="24"/>
        </w:rPr>
      </w:pPr>
    </w:p>
    <w:p w:rsidR="006456A1" w:rsidRDefault="006456A1" w:rsidP="00534E0C">
      <w:pPr>
        <w:pStyle w:val="ListParagraph"/>
        <w:spacing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Dr. Suraj Mal</w:t>
      </w:r>
      <w:r w:rsidR="00534E0C">
        <w:rPr>
          <w:rFonts w:ascii="Times New Roman" w:eastAsia="Times New Roman" w:hAnsi="Times New Roman" w:cs="Times New Roman"/>
          <w:sz w:val="24"/>
          <w:szCs w:val="24"/>
        </w:rPr>
        <w:t xml:space="preserve">, presented the vote of thanks. </w:t>
      </w:r>
      <w:r w:rsidRPr="0002300D">
        <w:rPr>
          <w:rFonts w:ascii="Times New Roman" w:eastAsia="Times New Roman" w:hAnsi="Times New Roman" w:cs="Times New Roman"/>
          <w:sz w:val="24"/>
          <w:szCs w:val="24"/>
        </w:rPr>
        <w:t>A post conference field visit was organised to the state of Uttarakhand (Haridwar-Dehradun-Mussorie- Dhanaulti-Tehri Dam-Rishikesh) during 21-24 March, 2016. There were</w:t>
      </w:r>
      <w:r>
        <w:rPr>
          <w:rFonts w:ascii="Times New Roman" w:eastAsia="Times New Roman" w:hAnsi="Times New Roman" w:cs="Times New Roman"/>
          <w:sz w:val="24"/>
          <w:szCs w:val="24"/>
        </w:rPr>
        <w:t xml:space="preserve"> a total of</w:t>
      </w:r>
      <w:r w:rsidRPr="0002300D">
        <w:rPr>
          <w:rFonts w:ascii="Times New Roman" w:eastAsia="Times New Roman" w:hAnsi="Times New Roman" w:cs="Times New Roman"/>
          <w:sz w:val="24"/>
          <w:szCs w:val="24"/>
        </w:rPr>
        <w:t xml:space="preserve"> 27 participants to the field trip, </w:t>
      </w:r>
      <w:r>
        <w:rPr>
          <w:rFonts w:ascii="Times New Roman" w:eastAsia="Times New Roman" w:hAnsi="Times New Roman" w:cs="Times New Roman"/>
          <w:sz w:val="24"/>
          <w:szCs w:val="24"/>
        </w:rPr>
        <w:t xml:space="preserve">of which there were </w:t>
      </w:r>
      <w:r w:rsidRPr="0002300D">
        <w:rPr>
          <w:rFonts w:ascii="Times New Roman" w:eastAsia="Times New Roman" w:hAnsi="Times New Roman" w:cs="Times New Roman"/>
          <w:sz w:val="24"/>
          <w:szCs w:val="24"/>
        </w:rPr>
        <w:t xml:space="preserve">10 foreign </w:t>
      </w:r>
      <w:r>
        <w:rPr>
          <w:rFonts w:ascii="Times New Roman" w:eastAsia="Times New Roman" w:hAnsi="Times New Roman" w:cs="Times New Roman"/>
          <w:sz w:val="24"/>
          <w:szCs w:val="24"/>
        </w:rPr>
        <w:t>academicians</w:t>
      </w:r>
      <w:r w:rsidRPr="0002300D">
        <w:rPr>
          <w:rFonts w:ascii="Times New Roman" w:eastAsia="Times New Roman" w:hAnsi="Times New Roman" w:cs="Times New Roman"/>
          <w:sz w:val="24"/>
          <w:szCs w:val="24"/>
        </w:rPr>
        <w:t xml:space="preserve">, 10 Indian researchers and 7 undergraduate students. </w:t>
      </w:r>
    </w:p>
    <w:p w:rsidR="00534E79" w:rsidRDefault="00534E79" w:rsidP="00534E0C">
      <w:pPr>
        <w:pStyle w:val="ListParagraph"/>
        <w:spacing w:line="240" w:lineRule="auto"/>
        <w:ind w:left="0"/>
        <w:rPr>
          <w:rFonts w:ascii="Times New Roman" w:eastAsia="Times New Roman" w:hAnsi="Times New Roman" w:cs="Times New Roman"/>
          <w:sz w:val="24"/>
          <w:szCs w:val="24"/>
        </w:rPr>
      </w:pPr>
    </w:p>
    <w:p w:rsidR="00534E79" w:rsidRDefault="00534E79" w:rsidP="00534E0C">
      <w:pPr>
        <w:pStyle w:val="ListParagraph"/>
        <w:spacing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Suraj Mal, Convener, IGU Conference. </w:t>
      </w:r>
    </w:p>
    <w:p w:rsidR="00CC55B5" w:rsidRPr="0002300D" w:rsidRDefault="00CC55B5" w:rsidP="0002300D">
      <w:pPr>
        <w:pStyle w:val="ListParagraph"/>
        <w:spacing w:line="276" w:lineRule="auto"/>
        <w:ind w:left="0"/>
        <w:rPr>
          <w:rFonts w:ascii="Times New Roman" w:hAnsi="Times New Roman" w:cs="Times New Roman"/>
          <w:sz w:val="24"/>
          <w:szCs w:val="24"/>
        </w:rPr>
      </w:pPr>
    </w:p>
    <w:sectPr w:rsidR="00CC55B5" w:rsidRPr="0002300D" w:rsidSect="00391383">
      <w:pgSz w:w="11906" w:h="16838"/>
      <w:pgMar w:top="126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22">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6F4"/>
    <w:multiLevelType w:val="hybridMultilevel"/>
    <w:tmpl w:val="AA749BA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162481C"/>
    <w:multiLevelType w:val="hybridMultilevel"/>
    <w:tmpl w:val="2F1EDCE6"/>
    <w:lvl w:ilvl="0" w:tplc="40090001">
      <w:start w:val="1"/>
      <w:numFmt w:val="bullet"/>
      <w:lvlText w:val=""/>
      <w:lvlJc w:val="left"/>
      <w:pPr>
        <w:ind w:left="-1170" w:hanging="360"/>
      </w:pPr>
      <w:rPr>
        <w:rFonts w:ascii="Symbol" w:hAnsi="Symbol" w:hint="default"/>
      </w:rPr>
    </w:lvl>
    <w:lvl w:ilvl="1" w:tplc="40090003" w:tentative="1">
      <w:start w:val="1"/>
      <w:numFmt w:val="bullet"/>
      <w:lvlText w:val="o"/>
      <w:lvlJc w:val="left"/>
      <w:pPr>
        <w:ind w:left="-450" w:hanging="360"/>
      </w:pPr>
      <w:rPr>
        <w:rFonts w:ascii="Courier New" w:hAnsi="Courier New" w:cs="Courier New" w:hint="default"/>
      </w:rPr>
    </w:lvl>
    <w:lvl w:ilvl="2" w:tplc="40090005" w:tentative="1">
      <w:start w:val="1"/>
      <w:numFmt w:val="bullet"/>
      <w:lvlText w:val=""/>
      <w:lvlJc w:val="left"/>
      <w:pPr>
        <w:ind w:left="270" w:hanging="360"/>
      </w:pPr>
      <w:rPr>
        <w:rFonts w:ascii="Wingdings" w:hAnsi="Wingdings" w:hint="default"/>
      </w:rPr>
    </w:lvl>
    <w:lvl w:ilvl="3" w:tplc="40090001" w:tentative="1">
      <w:start w:val="1"/>
      <w:numFmt w:val="bullet"/>
      <w:lvlText w:val=""/>
      <w:lvlJc w:val="left"/>
      <w:pPr>
        <w:ind w:left="990" w:hanging="360"/>
      </w:pPr>
      <w:rPr>
        <w:rFonts w:ascii="Symbol" w:hAnsi="Symbol" w:hint="default"/>
      </w:rPr>
    </w:lvl>
    <w:lvl w:ilvl="4" w:tplc="40090003" w:tentative="1">
      <w:start w:val="1"/>
      <w:numFmt w:val="bullet"/>
      <w:lvlText w:val="o"/>
      <w:lvlJc w:val="left"/>
      <w:pPr>
        <w:ind w:left="1710" w:hanging="360"/>
      </w:pPr>
      <w:rPr>
        <w:rFonts w:ascii="Courier New" w:hAnsi="Courier New" w:cs="Courier New" w:hint="default"/>
      </w:rPr>
    </w:lvl>
    <w:lvl w:ilvl="5" w:tplc="40090005" w:tentative="1">
      <w:start w:val="1"/>
      <w:numFmt w:val="bullet"/>
      <w:lvlText w:val=""/>
      <w:lvlJc w:val="left"/>
      <w:pPr>
        <w:ind w:left="2430" w:hanging="360"/>
      </w:pPr>
      <w:rPr>
        <w:rFonts w:ascii="Wingdings" w:hAnsi="Wingdings" w:hint="default"/>
      </w:rPr>
    </w:lvl>
    <w:lvl w:ilvl="6" w:tplc="40090001" w:tentative="1">
      <w:start w:val="1"/>
      <w:numFmt w:val="bullet"/>
      <w:lvlText w:val=""/>
      <w:lvlJc w:val="left"/>
      <w:pPr>
        <w:ind w:left="3150" w:hanging="360"/>
      </w:pPr>
      <w:rPr>
        <w:rFonts w:ascii="Symbol" w:hAnsi="Symbol" w:hint="default"/>
      </w:rPr>
    </w:lvl>
    <w:lvl w:ilvl="7" w:tplc="40090003" w:tentative="1">
      <w:start w:val="1"/>
      <w:numFmt w:val="bullet"/>
      <w:lvlText w:val="o"/>
      <w:lvlJc w:val="left"/>
      <w:pPr>
        <w:ind w:left="3870" w:hanging="360"/>
      </w:pPr>
      <w:rPr>
        <w:rFonts w:ascii="Courier New" w:hAnsi="Courier New" w:cs="Courier New" w:hint="default"/>
      </w:rPr>
    </w:lvl>
    <w:lvl w:ilvl="8" w:tplc="40090005" w:tentative="1">
      <w:start w:val="1"/>
      <w:numFmt w:val="bullet"/>
      <w:lvlText w:val=""/>
      <w:lvlJc w:val="left"/>
      <w:pPr>
        <w:ind w:left="4590" w:hanging="360"/>
      </w:pPr>
      <w:rPr>
        <w:rFonts w:ascii="Wingdings" w:hAnsi="Wingdings" w:hint="default"/>
      </w:rPr>
    </w:lvl>
  </w:abstractNum>
  <w:abstractNum w:abstractNumId="2">
    <w:nsid w:val="07656F03"/>
    <w:multiLevelType w:val="hybridMultilevel"/>
    <w:tmpl w:val="3EC8D0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14404E"/>
    <w:multiLevelType w:val="hybridMultilevel"/>
    <w:tmpl w:val="6D9EE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A249A8"/>
    <w:multiLevelType w:val="hybridMultilevel"/>
    <w:tmpl w:val="D2EE8F82"/>
    <w:lvl w:ilvl="0" w:tplc="0E94BDEC">
      <w:start w:val="1"/>
      <w:numFmt w:val="bullet"/>
      <w:lvlText w:val="•"/>
      <w:lvlJc w:val="left"/>
      <w:pPr>
        <w:tabs>
          <w:tab w:val="num" w:pos="720"/>
        </w:tabs>
        <w:ind w:left="720" w:hanging="360"/>
      </w:pPr>
      <w:rPr>
        <w:rFonts w:ascii="Arial" w:hAnsi="Arial" w:hint="default"/>
      </w:rPr>
    </w:lvl>
    <w:lvl w:ilvl="1" w:tplc="A9D0149E" w:tentative="1">
      <w:start w:val="1"/>
      <w:numFmt w:val="bullet"/>
      <w:lvlText w:val="•"/>
      <w:lvlJc w:val="left"/>
      <w:pPr>
        <w:tabs>
          <w:tab w:val="num" w:pos="1440"/>
        </w:tabs>
        <w:ind w:left="1440" w:hanging="360"/>
      </w:pPr>
      <w:rPr>
        <w:rFonts w:ascii="Arial" w:hAnsi="Arial" w:hint="default"/>
      </w:rPr>
    </w:lvl>
    <w:lvl w:ilvl="2" w:tplc="53A8A7EA" w:tentative="1">
      <w:start w:val="1"/>
      <w:numFmt w:val="bullet"/>
      <w:lvlText w:val="•"/>
      <w:lvlJc w:val="left"/>
      <w:pPr>
        <w:tabs>
          <w:tab w:val="num" w:pos="2160"/>
        </w:tabs>
        <w:ind w:left="2160" w:hanging="360"/>
      </w:pPr>
      <w:rPr>
        <w:rFonts w:ascii="Arial" w:hAnsi="Arial" w:hint="default"/>
      </w:rPr>
    </w:lvl>
    <w:lvl w:ilvl="3" w:tplc="3E3CFF6A" w:tentative="1">
      <w:start w:val="1"/>
      <w:numFmt w:val="bullet"/>
      <w:lvlText w:val="•"/>
      <w:lvlJc w:val="left"/>
      <w:pPr>
        <w:tabs>
          <w:tab w:val="num" w:pos="2880"/>
        </w:tabs>
        <w:ind w:left="2880" w:hanging="360"/>
      </w:pPr>
      <w:rPr>
        <w:rFonts w:ascii="Arial" w:hAnsi="Arial" w:hint="default"/>
      </w:rPr>
    </w:lvl>
    <w:lvl w:ilvl="4" w:tplc="0E226C22" w:tentative="1">
      <w:start w:val="1"/>
      <w:numFmt w:val="bullet"/>
      <w:lvlText w:val="•"/>
      <w:lvlJc w:val="left"/>
      <w:pPr>
        <w:tabs>
          <w:tab w:val="num" w:pos="3600"/>
        </w:tabs>
        <w:ind w:left="3600" w:hanging="360"/>
      </w:pPr>
      <w:rPr>
        <w:rFonts w:ascii="Arial" w:hAnsi="Arial" w:hint="default"/>
      </w:rPr>
    </w:lvl>
    <w:lvl w:ilvl="5" w:tplc="BA84D36C" w:tentative="1">
      <w:start w:val="1"/>
      <w:numFmt w:val="bullet"/>
      <w:lvlText w:val="•"/>
      <w:lvlJc w:val="left"/>
      <w:pPr>
        <w:tabs>
          <w:tab w:val="num" w:pos="4320"/>
        </w:tabs>
        <w:ind w:left="4320" w:hanging="360"/>
      </w:pPr>
      <w:rPr>
        <w:rFonts w:ascii="Arial" w:hAnsi="Arial" w:hint="default"/>
      </w:rPr>
    </w:lvl>
    <w:lvl w:ilvl="6" w:tplc="77AC6C90" w:tentative="1">
      <w:start w:val="1"/>
      <w:numFmt w:val="bullet"/>
      <w:lvlText w:val="•"/>
      <w:lvlJc w:val="left"/>
      <w:pPr>
        <w:tabs>
          <w:tab w:val="num" w:pos="5040"/>
        </w:tabs>
        <w:ind w:left="5040" w:hanging="360"/>
      </w:pPr>
      <w:rPr>
        <w:rFonts w:ascii="Arial" w:hAnsi="Arial" w:hint="default"/>
      </w:rPr>
    </w:lvl>
    <w:lvl w:ilvl="7" w:tplc="6DB40704" w:tentative="1">
      <w:start w:val="1"/>
      <w:numFmt w:val="bullet"/>
      <w:lvlText w:val="•"/>
      <w:lvlJc w:val="left"/>
      <w:pPr>
        <w:tabs>
          <w:tab w:val="num" w:pos="5760"/>
        </w:tabs>
        <w:ind w:left="5760" w:hanging="360"/>
      </w:pPr>
      <w:rPr>
        <w:rFonts w:ascii="Arial" w:hAnsi="Arial" w:hint="default"/>
      </w:rPr>
    </w:lvl>
    <w:lvl w:ilvl="8" w:tplc="A33824E2" w:tentative="1">
      <w:start w:val="1"/>
      <w:numFmt w:val="bullet"/>
      <w:lvlText w:val="•"/>
      <w:lvlJc w:val="left"/>
      <w:pPr>
        <w:tabs>
          <w:tab w:val="num" w:pos="6480"/>
        </w:tabs>
        <w:ind w:left="6480" w:hanging="360"/>
      </w:pPr>
      <w:rPr>
        <w:rFonts w:ascii="Arial" w:hAnsi="Arial" w:hint="default"/>
      </w:rPr>
    </w:lvl>
  </w:abstractNum>
  <w:abstractNum w:abstractNumId="5">
    <w:nsid w:val="0F607FD4"/>
    <w:multiLevelType w:val="hybridMultilevel"/>
    <w:tmpl w:val="71368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AB2B27"/>
    <w:multiLevelType w:val="hybridMultilevel"/>
    <w:tmpl w:val="48123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5760E8"/>
    <w:multiLevelType w:val="hybridMultilevel"/>
    <w:tmpl w:val="CC347B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B896933"/>
    <w:multiLevelType w:val="hybridMultilevel"/>
    <w:tmpl w:val="3E4C6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F144F40"/>
    <w:multiLevelType w:val="hybridMultilevel"/>
    <w:tmpl w:val="CEEE326C"/>
    <w:lvl w:ilvl="0" w:tplc="68E6DBD8">
      <w:start w:val="1"/>
      <w:numFmt w:val="decimal"/>
      <w:lvlText w:val="%1."/>
      <w:lvlJc w:val="left"/>
      <w:pPr>
        <w:tabs>
          <w:tab w:val="num" w:pos="360"/>
        </w:tabs>
        <w:ind w:left="360" w:hanging="360"/>
      </w:pPr>
      <w:rPr>
        <w:b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1972AAD"/>
    <w:multiLevelType w:val="hybridMultilevel"/>
    <w:tmpl w:val="A8E264A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5F83686"/>
    <w:multiLevelType w:val="hybridMultilevel"/>
    <w:tmpl w:val="3EC8D0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9F534F7"/>
    <w:multiLevelType w:val="hybridMultilevel"/>
    <w:tmpl w:val="EEA832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03A02E1"/>
    <w:multiLevelType w:val="hybridMultilevel"/>
    <w:tmpl w:val="26CCEB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BCC7938"/>
    <w:multiLevelType w:val="hybridMultilevel"/>
    <w:tmpl w:val="3A2E7974"/>
    <w:lvl w:ilvl="0" w:tplc="4009000B">
      <w:start w:val="1"/>
      <w:numFmt w:val="bullet"/>
      <w:lvlText w:val=""/>
      <w:lvlJc w:val="left"/>
      <w:pPr>
        <w:ind w:left="776" w:hanging="360"/>
      </w:pPr>
      <w:rPr>
        <w:rFonts w:ascii="Wingdings" w:hAnsi="Wingdings" w:hint="default"/>
      </w:rPr>
    </w:lvl>
    <w:lvl w:ilvl="1" w:tplc="40090003" w:tentative="1">
      <w:start w:val="1"/>
      <w:numFmt w:val="bullet"/>
      <w:lvlText w:val="o"/>
      <w:lvlJc w:val="left"/>
      <w:pPr>
        <w:ind w:left="1496" w:hanging="360"/>
      </w:pPr>
      <w:rPr>
        <w:rFonts w:ascii="Courier New" w:hAnsi="Courier New" w:cs="Courier New" w:hint="default"/>
      </w:rPr>
    </w:lvl>
    <w:lvl w:ilvl="2" w:tplc="40090005" w:tentative="1">
      <w:start w:val="1"/>
      <w:numFmt w:val="bullet"/>
      <w:lvlText w:val=""/>
      <w:lvlJc w:val="left"/>
      <w:pPr>
        <w:ind w:left="2216" w:hanging="360"/>
      </w:pPr>
      <w:rPr>
        <w:rFonts w:ascii="Wingdings" w:hAnsi="Wingdings" w:hint="default"/>
      </w:rPr>
    </w:lvl>
    <w:lvl w:ilvl="3" w:tplc="40090001" w:tentative="1">
      <w:start w:val="1"/>
      <w:numFmt w:val="bullet"/>
      <w:lvlText w:val=""/>
      <w:lvlJc w:val="left"/>
      <w:pPr>
        <w:ind w:left="2936" w:hanging="360"/>
      </w:pPr>
      <w:rPr>
        <w:rFonts w:ascii="Symbol" w:hAnsi="Symbol" w:hint="default"/>
      </w:rPr>
    </w:lvl>
    <w:lvl w:ilvl="4" w:tplc="40090003" w:tentative="1">
      <w:start w:val="1"/>
      <w:numFmt w:val="bullet"/>
      <w:lvlText w:val="o"/>
      <w:lvlJc w:val="left"/>
      <w:pPr>
        <w:ind w:left="3656" w:hanging="360"/>
      </w:pPr>
      <w:rPr>
        <w:rFonts w:ascii="Courier New" w:hAnsi="Courier New" w:cs="Courier New" w:hint="default"/>
      </w:rPr>
    </w:lvl>
    <w:lvl w:ilvl="5" w:tplc="40090005" w:tentative="1">
      <w:start w:val="1"/>
      <w:numFmt w:val="bullet"/>
      <w:lvlText w:val=""/>
      <w:lvlJc w:val="left"/>
      <w:pPr>
        <w:ind w:left="4376" w:hanging="360"/>
      </w:pPr>
      <w:rPr>
        <w:rFonts w:ascii="Wingdings" w:hAnsi="Wingdings" w:hint="default"/>
      </w:rPr>
    </w:lvl>
    <w:lvl w:ilvl="6" w:tplc="40090001" w:tentative="1">
      <w:start w:val="1"/>
      <w:numFmt w:val="bullet"/>
      <w:lvlText w:val=""/>
      <w:lvlJc w:val="left"/>
      <w:pPr>
        <w:ind w:left="5096" w:hanging="360"/>
      </w:pPr>
      <w:rPr>
        <w:rFonts w:ascii="Symbol" w:hAnsi="Symbol" w:hint="default"/>
      </w:rPr>
    </w:lvl>
    <w:lvl w:ilvl="7" w:tplc="40090003" w:tentative="1">
      <w:start w:val="1"/>
      <w:numFmt w:val="bullet"/>
      <w:lvlText w:val="o"/>
      <w:lvlJc w:val="left"/>
      <w:pPr>
        <w:ind w:left="5816" w:hanging="360"/>
      </w:pPr>
      <w:rPr>
        <w:rFonts w:ascii="Courier New" w:hAnsi="Courier New" w:cs="Courier New" w:hint="default"/>
      </w:rPr>
    </w:lvl>
    <w:lvl w:ilvl="8" w:tplc="40090005" w:tentative="1">
      <w:start w:val="1"/>
      <w:numFmt w:val="bullet"/>
      <w:lvlText w:val=""/>
      <w:lvlJc w:val="left"/>
      <w:pPr>
        <w:ind w:left="6536" w:hanging="360"/>
      </w:pPr>
      <w:rPr>
        <w:rFonts w:ascii="Wingdings" w:hAnsi="Wingdings" w:hint="default"/>
      </w:rPr>
    </w:lvl>
  </w:abstractNum>
  <w:abstractNum w:abstractNumId="15">
    <w:nsid w:val="686818D3"/>
    <w:multiLevelType w:val="hybridMultilevel"/>
    <w:tmpl w:val="17B87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BC52C72"/>
    <w:multiLevelType w:val="hybridMultilevel"/>
    <w:tmpl w:val="93A4A8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5207D1"/>
    <w:multiLevelType w:val="hybridMultilevel"/>
    <w:tmpl w:val="FD729A24"/>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8">
    <w:nsid w:val="7801075F"/>
    <w:multiLevelType w:val="hybridMultilevel"/>
    <w:tmpl w:val="F7D0872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15"/>
  </w:num>
  <w:num w:numId="2">
    <w:abstractNumId w:val="6"/>
  </w:num>
  <w:num w:numId="3">
    <w:abstractNumId w:val="12"/>
  </w:num>
  <w:num w:numId="4">
    <w:abstractNumId w:val="8"/>
  </w:num>
  <w:num w:numId="5">
    <w:abstractNumId w:val="5"/>
  </w:num>
  <w:num w:numId="6">
    <w:abstractNumId w:val="16"/>
  </w:num>
  <w:num w:numId="7">
    <w:abstractNumId w:val="10"/>
  </w:num>
  <w:num w:numId="8">
    <w:abstractNumId w:val="14"/>
  </w:num>
  <w:num w:numId="9">
    <w:abstractNumId w:val="13"/>
  </w:num>
  <w:num w:numId="10">
    <w:abstractNumId w:val="7"/>
  </w:num>
  <w:num w:numId="11">
    <w:abstractNumId w:val="18"/>
  </w:num>
  <w:num w:numId="12">
    <w:abstractNumId w:val="17"/>
  </w:num>
  <w:num w:numId="13">
    <w:abstractNumId w:val="1"/>
  </w:num>
  <w:num w:numId="14">
    <w:abstractNumId w:val="4"/>
  </w:num>
  <w:num w:numId="15">
    <w:abstractNumId w:val="9"/>
  </w:num>
  <w:num w:numId="16">
    <w:abstractNumId w:val="2"/>
  </w:num>
  <w:num w:numId="17">
    <w:abstractNumId w:val="11"/>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BF9"/>
    <w:rsid w:val="0002300D"/>
    <w:rsid w:val="0002510B"/>
    <w:rsid w:val="00054B42"/>
    <w:rsid w:val="00080222"/>
    <w:rsid w:val="00087EFE"/>
    <w:rsid w:val="00106E03"/>
    <w:rsid w:val="001103AD"/>
    <w:rsid w:val="00122F79"/>
    <w:rsid w:val="00142F29"/>
    <w:rsid w:val="001556AF"/>
    <w:rsid w:val="00191AB9"/>
    <w:rsid w:val="001F28A2"/>
    <w:rsid w:val="001F29EB"/>
    <w:rsid w:val="001F5BB5"/>
    <w:rsid w:val="00227BF9"/>
    <w:rsid w:val="0027673E"/>
    <w:rsid w:val="00282E43"/>
    <w:rsid w:val="002942E8"/>
    <w:rsid w:val="002B587F"/>
    <w:rsid w:val="002C50C4"/>
    <w:rsid w:val="00302FE0"/>
    <w:rsid w:val="00312E32"/>
    <w:rsid w:val="00321B60"/>
    <w:rsid w:val="003272FA"/>
    <w:rsid w:val="003311CC"/>
    <w:rsid w:val="00347D3A"/>
    <w:rsid w:val="00356048"/>
    <w:rsid w:val="00382AB5"/>
    <w:rsid w:val="00391383"/>
    <w:rsid w:val="003E43E9"/>
    <w:rsid w:val="00407B89"/>
    <w:rsid w:val="00435D9E"/>
    <w:rsid w:val="0044088C"/>
    <w:rsid w:val="00534E0C"/>
    <w:rsid w:val="00534E79"/>
    <w:rsid w:val="00551F07"/>
    <w:rsid w:val="00553ECD"/>
    <w:rsid w:val="005D14B9"/>
    <w:rsid w:val="005E2F27"/>
    <w:rsid w:val="005E3E39"/>
    <w:rsid w:val="005E70B0"/>
    <w:rsid w:val="00606A73"/>
    <w:rsid w:val="006456A1"/>
    <w:rsid w:val="00677606"/>
    <w:rsid w:val="00683ED9"/>
    <w:rsid w:val="00696048"/>
    <w:rsid w:val="006E039D"/>
    <w:rsid w:val="007046DD"/>
    <w:rsid w:val="00716C3E"/>
    <w:rsid w:val="00800BEA"/>
    <w:rsid w:val="00873690"/>
    <w:rsid w:val="00880F35"/>
    <w:rsid w:val="008D27B3"/>
    <w:rsid w:val="009420EE"/>
    <w:rsid w:val="0095348E"/>
    <w:rsid w:val="009646E8"/>
    <w:rsid w:val="009926A1"/>
    <w:rsid w:val="009C26EC"/>
    <w:rsid w:val="009E0058"/>
    <w:rsid w:val="00A0010B"/>
    <w:rsid w:val="00A24B47"/>
    <w:rsid w:val="00A3338E"/>
    <w:rsid w:val="00B010CB"/>
    <w:rsid w:val="00B41B58"/>
    <w:rsid w:val="00B42A89"/>
    <w:rsid w:val="00BA333D"/>
    <w:rsid w:val="00BB4FE7"/>
    <w:rsid w:val="00BC303D"/>
    <w:rsid w:val="00C66F8D"/>
    <w:rsid w:val="00C9145D"/>
    <w:rsid w:val="00CC0387"/>
    <w:rsid w:val="00CC55B5"/>
    <w:rsid w:val="00D35FF0"/>
    <w:rsid w:val="00D87E51"/>
    <w:rsid w:val="00DA45AC"/>
    <w:rsid w:val="00DD5B81"/>
    <w:rsid w:val="00DE3541"/>
    <w:rsid w:val="00E51013"/>
    <w:rsid w:val="00E51A39"/>
    <w:rsid w:val="00E71A80"/>
    <w:rsid w:val="00E740EB"/>
    <w:rsid w:val="00E836CB"/>
    <w:rsid w:val="00EB1BE5"/>
    <w:rsid w:val="00ED2C66"/>
    <w:rsid w:val="00EE60CA"/>
    <w:rsid w:val="00F36EC8"/>
    <w:rsid w:val="00F777D3"/>
    <w:rsid w:val="00FA1FE1"/>
    <w:rsid w:val="00FD0658"/>
    <w:rsid w:val="00FE7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BF9"/>
    <w:pPr>
      <w:suppressAutoHyphens/>
      <w:spacing w:after="0" w:line="480" w:lineRule="auto"/>
      <w:jc w:val="both"/>
    </w:pPr>
    <w:rPr>
      <w:rFonts w:ascii="Calibri" w:eastAsia="SimSun" w:hAnsi="Calibri" w:cs="font322"/>
      <w:lang w:val="en-A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2E8"/>
    <w:pPr>
      <w:ind w:left="720"/>
      <w:contextualSpacing/>
    </w:pPr>
  </w:style>
  <w:style w:type="paragraph" w:customStyle="1" w:styleId="Default">
    <w:name w:val="Default"/>
    <w:rsid w:val="00227BF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apple-converted-space">
    <w:name w:val="apple-converted-space"/>
    <w:basedOn w:val="DefaultParagraphFont"/>
    <w:rsid w:val="00227BF9"/>
  </w:style>
  <w:style w:type="character" w:styleId="Strong">
    <w:name w:val="Strong"/>
    <w:basedOn w:val="DefaultParagraphFont"/>
    <w:uiPriority w:val="22"/>
    <w:qFormat/>
    <w:rsid w:val="00227BF9"/>
    <w:rPr>
      <w:b/>
      <w:bCs/>
    </w:rPr>
  </w:style>
  <w:style w:type="paragraph" w:styleId="BalloonText">
    <w:name w:val="Balloon Text"/>
    <w:basedOn w:val="Normal"/>
    <w:link w:val="BalloonTextChar"/>
    <w:uiPriority w:val="99"/>
    <w:semiHidden/>
    <w:unhideWhenUsed/>
    <w:rsid w:val="005E70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0B0"/>
    <w:rPr>
      <w:rFonts w:ascii="Tahoma" w:eastAsia="SimSun" w:hAnsi="Tahoma" w:cs="Tahoma"/>
      <w:sz w:val="16"/>
      <w:szCs w:val="16"/>
      <w:lang w:val="en-A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BF9"/>
    <w:pPr>
      <w:suppressAutoHyphens/>
      <w:spacing w:after="0" w:line="480" w:lineRule="auto"/>
      <w:jc w:val="both"/>
    </w:pPr>
    <w:rPr>
      <w:rFonts w:ascii="Calibri" w:eastAsia="SimSun" w:hAnsi="Calibri" w:cs="font322"/>
      <w:lang w:val="en-A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2E8"/>
    <w:pPr>
      <w:ind w:left="720"/>
      <w:contextualSpacing/>
    </w:pPr>
  </w:style>
  <w:style w:type="paragraph" w:customStyle="1" w:styleId="Default">
    <w:name w:val="Default"/>
    <w:rsid w:val="00227BF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apple-converted-space">
    <w:name w:val="apple-converted-space"/>
    <w:basedOn w:val="DefaultParagraphFont"/>
    <w:rsid w:val="00227BF9"/>
  </w:style>
  <w:style w:type="character" w:styleId="Strong">
    <w:name w:val="Strong"/>
    <w:basedOn w:val="DefaultParagraphFont"/>
    <w:uiPriority w:val="22"/>
    <w:qFormat/>
    <w:rsid w:val="00227BF9"/>
    <w:rPr>
      <w:b/>
      <w:bCs/>
    </w:rPr>
  </w:style>
  <w:style w:type="paragraph" w:styleId="BalloonText">
    <w:name w:val="Balloon Text"/>
    <w:basedOn w:val="Normal"/>
    <w:link w:val="BalloonTextChar"/>
    <w:uiPriority w:val="99"/>
    <w:semiHidden/>
    <w:unhideWhenUsed/>
    <w:rsid w:val="005E70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0B0"/>
    <w:rPr>
      <w:rFonts w:ascii="Tahoma" w:eastAsia="SimSun" w:hAnsi="Tahoma" w:cs="Tahoma"/>
      <w:sz w:val="16"/>
      <w:szCs w:val="16"/>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880856">
      <w:bodyDiv w:val="1"/>
      <w:marLeft w:val="0"/>
      <w:marRight w:val="0"/>
      <w:marTop w:val="0"/>
      <w:marBottom w:val="0"/>
      <w:divBdr>
        <w:top w:val="none" w:sz="0" w:space="0" w:color="auto"/>
        <w:left w:val="none" w:sz="0" w:space="0" w:color="auto"/>
        <w:bottom w:val="none" w:sz="0" w:space="0" w:color="auto"/>
        <w:right w:val="none" w:sz="0" w:space="0" w:color="auto"/>
      </w:divBdr>
      <w:divsChild>
        <w:div w:id="1063408992">
          <w:marLeft w:val="0"/>
          <w:marRight w:val="0"/>
          <w:marTop w:val="130"/>
          <w:marBottom w:val="0"/>
          <w:divBdr>
            <w:top w:val="none" w:sz="0" w:space="0" w:color="auto"/>
            <w:left w:val="none" w:sz="0" w:space="0" w:color="auto"/>
            <w:bottom w:val="none" w:sz="0" w:space="0" w:color="auto"/>
            <w:right w:val="none" w:sz="0" w:space="0" w:color="auto"/>
          </w:divBdr>
        </w:div>
        <w:div w:id="1864510534">
          <w:marLeft w:val="0"/>
          <w:marRight w:val="0"/>
          <w:marTop w:val="130"/>
          <w:marBottom w:val="0"/>
          <w:divBdr>
            <w:top w:val="none" w:sz="0" w:space="0" w:color="auto"/>
            <w:left w:val="none" w:sz="0" w:space="0" w:color="auto"/>
            <w:bottom w:val="none" w:sz="0" w:space="0" w:color="auto"/>
            <w:right w:val="none" w:sz="0" w:space="0" w:color="auto"/>
          </w:divBdr>
        </w:div>
        <w:div w:id="426922873">
          <w:marLeft w:val="0"/>
          <w:marRight w:val="0"/>
          <w:marTop w:val="130"/>
          <w:marBottom w:val="0"/>
          <w:divBdr>
            <w:top w:val="none" w:sz="0" w:space="0" w:color="auto"/>
            <w:left w:val="none" w:sz="0" w:space="0" w:color="auto"/>
            <w:bottom w:val="none" w:sz="0" w:space="0" w:color="auto"/>
            <w:right w:val="none" w:sz="0" w:space="0" w:color="auto"/>
          </w:divBdr>
        </w:div>
        <w:div w:id="1833910389">
          <w:marLeft w:val="0"/>
          <w:marRight w:val="0"/>
          <w:marTop w:val="130"/>
          <w:marBottom w:val="0"/>
          <w:divBdr>
            <w:top w:val="none" w:sz="0" w:space="0" w:color="auto"/>
            <w:left w:val="none" w:sz="0" w:space="0" w:color="auto"/>
            <w:bottom w:val="none" w:sz="0" w:space="0" w:color="auto"/>
            <w:right w:val="none" w:sz="0" w:space="0" w:color="auto"/>
          </w:divBdr>
        </w:div>
        <w:div w:id="1896507341">
          <w:marLeft w:val="0"/>
          <w:marRight w:val="0"/>
          <w:marTop w:val="130"/>
          <w:marBottom w:val="0"/>
          <w:divBdr>
            <w:top w:val="none" w:sz="0" w:space="0" w:color="auto"/>
            <w:left w:val="none" w:sz="0" w:space="0" w:color="auto"/>
            <w:bottom w:val="none" w:sz="0" w:space="0" w:color="auto"/>
            <w:right w:val="none" w:sz="0" w:space="0" w:color="auto"/>
          </w:divBdr>
        </w:div>
        <w:div w:id="1108354241">
          <w:marLeft w:val="0"/>
          <w:marRight w:val="0"/>
          <w:marTop w:val="130"/>
          <w:marBottom w:val="0"/>
          <w:divBdr>
            <w:top w:val="none" w:sz="0" w:space="0" w:color="auto"/>
            <w:left w:val="none" w:sz="0" w:space="0" w:color="auto"/>
            <w:bottom w:val="none" w:sz="0" w:space="0" w:color="auto"/>
            <w:right w:val="none" w:sz="0" w:space="0" w:color="auto"/>
          </w:divBdr>
        </w:div>
        <w:div w:id="440536081">
          <w:marLeft w:val="0"/>
          <w:marRight w:val="0"/>
          <w:marTop w:val="130"/>
          <w:marBottom w:val="0"/>
          <w:divBdr>
            <w:top w:val="none" w:sz="0" w:space="0" w:color="auto"/>
            <w:left w:val="none" w:sz="0" w:space="0" w:color="auto"/>
            <w:bottom w:val="none" w:sz="0" w:space="0" w:color="auto"/>
            <w:right w:val="none" w:sz="0" w:space="0" w:color="auto"/>
          </w:divBdr>
        </w:div>
        <w:div w:id="1929536418">
          <w:marLeft w:val="0"/>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Turku</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poonam sharma</dc:creator>
  <cp:lastModifiedBy>Dr Suraj</cp:lastModifiedBy>
  <cp:revision>24</cp:revision>
  <cp:lastPrinted>2016-10-25T09:48:00Z</cp:lastPrinted>
  <dcterms:created xsi:type="dcterms:W3CDTF">2016-04-23T01:55:00Z</dcterms:created>
  <dcterms:modified xsi:type="dcterms:W3CDTF">2016-10-25T10:04:00Z</dcterms:modified>
</cp:coreProperties>
</file>